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6C" w:rsidRDefault="00093D6C" w:rsidP="0011226B">
      <w:pPr>
        <w:pStyle w:val="a3"/>
        <w:spacing w:line="276" w:lineRule="auto"/>
        <w:jc w:val="center"/>
        <w:rPr>
          <w:b/>
        </w:rPr>
      </w:pPr>
    </w:p>
    <w:p w:rsidR="000256FF" w:rsidRDefault="000256FF" w:rsidP="0011226B">
      <w:pPr>
        <w:pStyle w:val="af1"/>
        <w:spacing w:line="276" w:lineRule="auto"/>
        <w:ind w:right="176" w:firstLine="0"/>
      </w:pPr>
      <w:r>
        <w:t>Аналитическая справка-представление на учителя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учителя, предмет,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 w:rsidR="005818BE" w:rsidRPr="003567AB">
        <w:rPr>
          <w:rFonts w:ascii="Times New Roman" w:hAnsi="Times New Roman"/>
          <w:b/>
          <w:sz w:val="18"/>
          <w:szCs w:val="18"/>
        </w:rPr>
        <w:t>полное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наименование ОУ 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</w:rPr>
        <w:t>Общие данные об аттестуемом</w:t>
      </w:r>
    </w:p>
    <w:p w:rsidR="00913155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(когда и какое учебное заведение закончил(а) по специальности «»,  присвоена квалификация «</w:t>
      </w:r>
      <w:r w:rsidR="009131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».</w:t>
      </w:r>
    </w:p>
    <w:p w:rsidR="000256FF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Стаж педагогической работы __ лет.</w:t>
      </w:r>
      <w:r w:rsidR="009131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Стаж работы в данном учреждении __лет. Стаж работы в данной должности___ лет. Наличие квалификационной категории по данной должности – высшая (первая) с_________ до_______.</w:t>
      </w:r>
    </w:p>
    <w:p w:rsidR="00A91837" w:rsidRDefault="00A91837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 w:rsidRPr="00A91837">
        <w:rPr>
          <w:rFonts w:ascii="Times New Roman" w:hAnsi="Times New Roman"/>
          <w:b/>
        </w:rPr>
        <w:t>Краткая</w:t>
      </w:r>
      <w:r>
        <w:rPr>
          <w:rFonts w:ascii="Times New Roman" w:hAnsi="Times New Roman"/>
        </w:rPr>
        <w:t xml:space="preserve"> характеристика</w:t>
      </w:r>
    </w:p>
    <w:p w:rsidR="006C171C" w:rsidRDefault="006C171C" w:rsidP="0011226B">
      <w:pPr>
        <w:pStyle w:val="a3"/>
        <w:spacing w:line="276" w:lineRule="auto"/>
        <w:jc w:val="center"/>
      </w:pPr>
    </w:p>
    <w:tbl>
      <w:tblPr>
        <w:tblW w:w="15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9"/>
        <w:gridCol w:w="58"/>
        <w:gridCol w:w="3736"/>
        <w:gridCol w:w="34"/>
        <w:gridCol w:w="8421"/>
        <w:gridCol w:w="273"/>
      </w:tblGrid>
      <w:tr w:rsidR="00D73365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736" w:type="dxa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455" w:type="dxa"/>
            <w:gridSpan w:val="2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BB0D65" w:rsidRPr="00256CFC" w:rsidTr="006D2114">
        <w:trPr>
          <w:gridAfter w:val="1"/>
          <w:wAfter w:w="273" w:type="dxa"/>
          <w:jc w:val="center"/>
        </w:trPr>
        <w:tc>
          <w:tcPr>
            <w:tcW w:w="15588" w:type="dxa"/>
            <w:gridSpan w:val="5"/>
            <w:vAlign w:val="center"/>
          </w:tcPr>
          <w:p w:rsidR="00256CFC" w:rsidRPr="00256CFC" w:rsidRDefault="00256CFC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Образовательные</w:t>
            </w: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достижения обучающихся при освоении образовательных программ в соответствии с требованиями</w:t>
            </w:r>
          </w:p>
          <w:p w:rsidR="00B252C5" w:rsidRPr="00256CFC" w:rsidRDefault="00256CFC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ФГОС (ГОС)»</w:t>
            </w:r>
          </w:p>
        </w:tc>
      </w:tr>
      <w:tr w:rsidR="00BB0D65" w:rsidRPr="00256CFC" w:rsidTr="006D2114">
        <w:trPr>
          <w:gridAfter w:val="1"/>
          <w:wAfter w:w="273" w:type="dxa"/>
          <w:trHeight w:val="291"/>
          <w:jc w:val="center"/>
        </w:trPr>
        <w:tc>
          <w:tcPr>
            <w:tcW w:w="15588" w:type="dxa"/>
            <w:gridSpan w:val="5"/>
          </w:tcPr>
          <w:p w:rsidR="002B4E81" w:rsidRPr="00256CFC" w:rsidRDefault="0027743C" w:rsidP="001122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7E028B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090C55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Динамика у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чебны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достижени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="0020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r w:rsidR="00090C55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D6D72" w:rsidRPr="00256CFC" w:rsidTr="006D2114">
        <w:trPr>
          <w:gridAfter w:val="1"/>
          <w:wAfter w:w="273" w:type="dxa"/>
          <w:trHeight w:val="1066"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</w:tcBorders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1.1.1. Успеваемость обучающихся по итогам учебного года (за 5 лет, предшествующих аттестации.)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CFC">
              <w:rPr>
                <w:rFonts w:ascii="Times New Roman" w:hAnsi="Times New Roman"/>
                <w:sz w:val="24"/>
                <w:szCs w:val="24"/>
              </w:rPr>
              <w:t>% обучающихся, освоивших ФГОС (ГОС)  (не имеющих неудовлетворительных отметок)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6D6D72" w:rsidRPr="00256CFC" w:rsidRDefault="006D6D72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D72" w:rsidRPr="00256CFC" w:rsidRDefault="006D6D72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0"/>
              <w:tblpPr w:leftFromText="180" w:rightFromText="180" w:vertAnchor="text" w:horzAnchor="margin" w:tblpY="-315"/>
              <w:tblOverlap w:val="never"/>
              <w:tblW w:w="8217" w:type="dxa"/>
              <w:tblLayout w:type="fixed"/>
              <w:tblLook w:val="04A0"/>
            </w:tblPr>
            <w:tblGrid>
              <w:gridCol w:w="1838"/>
              <w:gridCol w:w="1276"/>
              <w:gridCol w:w="1276"/>
              <w:gridCol w:w="1275"/>
              <w:gridCol w:w="1276"/>
              <w:gridCol w:w="1276"/>
            </w:tblGrid>
            <w:tr w:rsidR="006D6D72" w:rsidRPr="00256CFC" w:rsidTr="0011226B">
              <w:tc>
                <w:tcPr>
                  <w:tcW w:w="1838" w:type="dxa"/>
                  <w:vMerge w:val="restart"/>
                </w:tcPr>
                <w:p w:rsidR="006D6D72" w:rsidRPr="00256CFC" w:rsidRDefault="006D6D72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256CFC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79" w:type="dxa"/>
                  <w:gridSpan w:val="5"/>
                </w:tcPr>
                <w:p w:rsidR="006D6D72" w:rsidRPr="00256CFC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6CFC">
                    <w:rPr>
                      <w:rFonts w:ascii="Times New Roman" w:hAnsi="Times New Roman"/>
                      <w:b/>
                      <w:szCs w:val="24"/>
                    </w:rPr>
                    <w:t>% обучающихся, освоивших ФГОС (ГОС)</w:t>
                  </w:r>
                </w:p>
              </w:tc>
            </w:tr>
            <w:tr w:rsidR="006D6D72" w:rsidRPr="00256CFC" w:rsidTr="0011226B">
              <w:tc>
                <w:tcPr>
                  <w:tcW w:w="1838" w:type="dxa"/>
                  <w:vMerge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2014-2015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2015-2016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2016-2017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2017-2018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2018-2019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6D6D72" w:rsidRPr="00256CFC" w:rsidTr="0011226B">
              <w:tc>
                <w:tcPr>
                  <w:tcW w:w="1838" w:type="dxa"/>
                </w:tcPr>
                <w:p w:rsidR="006D6D72" w:rsidRPr="00256CFC" w:rsidRDefault="006D6D72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6D72" w:rsidRPr="00256CFC" w:rsidTr="0011226B">
              <w:tc>
                <w:tcPr>
                  <w:tcW w:w="1838" w:type="dxa"/>
                </w:tcPr>
                <w:p w:rsidR="006D6D72" w:rsidRPr="00256CFC" w:rsidRDefault="006D6D72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6D72" w:rsidRPr="00256CFC" w:rsidRDefault="006D6D72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Выводы: </w:t>
            </w:r>
            <w:proofErr w:type="spellStart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замежаттестационый</w:t>
            </w:r>
            <w:proofErr w:type="spellEnd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  период освоили государственный образовательный стандарт по  истории и обществознанию 100% обучающихся</w:t>
            </w:r>
          </w:p>
        </w:tc>
      </w:tr>
      <w:tr w:rsidR="006D6D72" w:rsidRPr="00256CFC" w:rsidTr="006D2114">
        <w:trPr>
          <w:gridAfter w:val="1"/>
          <w:wAfter w:w="273" w:type="dxa"/>
          <w:trHeight w:val="1112"/>
          <w:jc w:val="center"/>
        </w:trPr>
        <w:tc>
          <w:tcPr>
            <w:tcW w:w="3397" w:type="dxa"/>
            <w:gridSpan w:val="2"/>
            <w:vMerge/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6D6D72" w:rsidRPr="004B5DDF" w:rsidRDefault="006D6D72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DDF">
              <w:rPr>
                <w:rFonts w:ascii="Times New Roman" w:hAnsi="Times New Roman"/>
                <w:sz w:val="24"/>
                <w:szCs w:val="24"/>
              </w:rPr>
              <w:t>% обучающихся, получивших отметки «4» и «5» (качество знаний)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horzAnchor="margin" w:tblpY="405"/>
              <w:tblOverlap w:val="never"/>
              <w:tblW w:w="8144" w:type="dxa"/>
              <w:tblLayout w:type="fixed"/>
              <w:tblLook w:val="04A0"/>
            </w:tblPr>
            <w:tblGrid>
              <w:gridCol w:w="1838"/>
              <w:gridCol w:w="1276"/>
              <w:gridCol w:w="1276"/>
              <w:gridCol w:w="1275"/>
              <w:gridCol w:w="1276"/>
              <w:gridCol w:w="1203"/>
            </w:tblGrid>
            <w:tr w:rsidR="006D6D72" w:rsidRPr="004B5DDF" w:rsidTr="0011226B">
              <w:tc>
                <w:tcPr>
                  <w:tcW w:w="1838" w:type="dxa"/>
                  <w:vMerge w:val="restart"/>
                </w:tcPr>
                <w:p w:rsidR="006D6D72" w:rsidRPr="004B5DDF" w:rsidRDefault="006D6D72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4B5DDF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06" w:type="dxa"/>
                  <w:gridSpan w:val="5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 xml:space="preserve">% обучающихся, получивших отметки «4» и «5» </w:t>
                  </w:r>
                </w:p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>(качество знаний)</w:t>
                  </w:r>
                </w:p>
              </w:tc>
            </w:tr>
            <w:tr w:rsidR="006D6D72" w:rsidRPr="004B5DDF" w:rsidTr="0011226B">
              <w:tc>
                <w:tcPr>
                  <w:tcW w:w="1838" w:type="dxa"/>
                  <w:vMerge/>
                </w:tcPr>
                <w:p w:rsidR="006D6D72" w:rsidRPr="004B5DDF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2014-2015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2015-2016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2016-2017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2017-2018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2018-2019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6D6D72" w:rsidRPr="004B5DDF" w:rsidTr="0011226B">
              <w:tc>
                <w:tcPr>
                  <w:tcW w:w="1838" w:type="dxa"/>
                </w:tcPr>
                <w:p w:rsidR="006D6D72" w:rsidRPr="004B5DDF" w:rsidRDefault="006D6D72" w:rsidP="0011226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6D72" w:rsidRPr="004B5DDF" w:rsidTr="0011226B">
              <w:tc>
                <w:tcPr>
                  <w:tcW w:w="1838" w:type="dxa"/>
                </w:tcPr>
                <w:p w:rsidR="006D6D72" w:rsidRPr="004B5DDF" w:rsidRDefault="006D6D72" w:rsidP="0011226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6D72" w:rsidRPr="004B5DDF" w:rsidRDefault="006D6D72" w:rsidP="0011226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D6D72" w:rsidRPr="004B5DDF" w:rsidRDefault="006D6D72" w:rsidP="00112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D72" w:rsidRPr="004B5DDF" w:rsidRDefault="006D6D72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DDF">
              <w:rPr>
                <w:rFonts w:ascii="Times New Roman" w:hAnsi="Times New Roman"/>
                <w:b/>
                <w:sz w:val="24"/>
                <w:szCs w:val="24"/>
              </w:rPr>
              <w:t>Выводы: средний показатель  качества знаний составил …%</w:t>
            </w:r>
          </w:p>
        </w:tc>
      </w:tr>
      <w:tr w:rsidR="006D6D72" w:rsidRPr="00256CFC" w:rsidTr="006D2114">
        <w:trPr>
          <w:gridAfter w:val="1"/>
          <w:wAfter w:w="273" w:type="dxa"/>
          <w:trHeight w:val="1112"/>
          <w:jc w:val="center"/>
        </w:trPr>
        <w:tc>
          <w:tcPr>
            <w:tcW w:w="3397" w:type="dxa"/>
            <w:gridSpan w:val="2"/>
            <w:vMerge/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6D6D72" w:rsidRPr="00375F20" w:rsidRDefault="006D6D72" w:rsidP="006D6D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75F20">
              <w:rPr>
                <w:rFonts w:ascii="Times New Roman" w:hAnsi="Times New Roman"/>
                <w:sz w:val="24"/>
                <w:szCs w:val="24"/>
              </w:rPr>
              <w:t>Динамика доли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5F20">
              <w:rPr>
                <w:rFonts w:ascii="Times New Roman" w:hAnsi="Times New Roman"/>
                <w:sz w:val="24"/>
                <w:szCs w:val="24"/>
              </w:rPr>
              <w:t>успевающих на «4» и «5» (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 xml:space="preserve">не мене чем </w:t>
            </w:r>
            <w:r w:rsidRPr="00375F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 три последовательных года на примере одного класса 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>по выбору аттестуемого)</w:t>
            </w:r>
          </w:p>
          <w:p w:rsidR="006D6D72" w:rsidRPr="004B5DDF" w:rsidRDefault="006D6D72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vertAnchor="text" w:horzAnchor="margin" w:tblpY="-101"/>
              <w:tblOverlap w:val="never"/>
              <w:tblW w:w="8217" w:type="dxa"/>
              <w:tblLayout w:type="fixed"/>
              <w:tblLook w:val="04A0"/>
            </w:tblPr>
            <w:tblGrid>
              <w:gridCol w:w="2122"/>
              <w:gridCol w:w="2126"/>
              <w:gridCol w:w="1984"/>
              <w:gridCol w:w="1985"/>
            </w:tblGrid>
            <w:tr w:rsidR="006D6D72" w:rsidRPr="00375F20" w:rsidTr="004A2412">
              <w:tc>
                <w:tcPr>
                  <w:tcW w:w="2122" w:type="dxa"/>
                  <w:vMerge w:val="restart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6095" w:type="dxa"/>
                  <w:gridSpan w:val="3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Динамика доли обучающихся , успевающих на «4» и «5»</w:t>
                  </w:r>
                </w:p>
              </w:tc>
            </w:tr>
            <w:tr w:rsidR="006D6D72" w:rsidRPr="00375F20" w:rsidTr="004A2412">
              <w:tc>
                <w:tcPr>
                  <w:tcW w:w="2122" w:type="dxa"/>
                  <w:vMerge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…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6D72" w:rsidRPr="00375F20" w:rsidTr="004A2412">
              <w:tc>
                <w:tcPr>
                  <w:tcW w:w="2122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126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6D6D72" w:rsidRPr="007B58D4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6D72" w:rsidRPr="00375F20" w:rsidTr="004A2412">
              <w:tc>
                <w:tcPr>
                  <w:tcW w:w="2122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26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6D72" w:rsidRDefault="006D6D72" w:rsidP="0011226B">
            <w:pPr>
              <w:spacing w:after="0"/>
              <w:rPr>
                <w:rFonts w:ascii="Times New Roman" w:hAnsi="Times New Roman"/>
                <w:b/>
              </w:rPr>
            </w:pPr>
          </w:p>
          <w:p w:rsidR="003567AB" w:rsidRPr="004B5DDF" w:rsidRDefault="003567AB" w:rsidP="0011226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Выводы:</w:t>
            </w:r>
          </w:p>
        </w:tc>
      </w:tr>
      <w:tr w:rsidR="00184238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  <w:vMerge w:val="restart"/>
          </w:tcPr>
          <w:p w:rsidR="00184238" w:rsidRPr="00184238" w:rsidRDefault="00184238" w:rsidP="00184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1.1.2. Качество подготовки обучающихся одного класса по результатам независимой экспертизы.</w:t>
            </w:r>
          </w:p>
          <w:p w:rsidR="00184238" w:rsidRPr="00FA759B" w:rsidRDefault="00184238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</w:tcPr>
          <w:p w:rsidR="00184238" w:rsidRDefault="00184238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>Доля обучающихся педагога, подтвердивших отметки (полугодовые) по итогам внешних оценочных процедур, в том числе независимых мониторинговых работ.</w:t>
            </w:r>
          </w:p>
          <w:p w:rsidR="004150C6" w:rsidRDefault="004150C6" w:rsidP="004A2412">
            <w:pPr>
              <w:jc w:val="both"/>
              <w:rPr>
                <w:rFonts w:ascii="Times New Roman" w:hAnsi="Times New Roman"/>
              </w:rPr>
            </w:pPr>
          </w:p>
          <w:p w:rsidR="004150C6" w:rsidRPr="00184238" w:rsidRDefault="004150C6" w:rsidP="004A24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5" w:type="dxa"/>
            <w:gridSpan w:val="2"/>
          </w:tcPr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7AB" w:rsidRPr="003567AB" w:rsidRDefault="003567AB" w:rsidP="003567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B">
              <w:rPr>
                <w:rFonts w:ascii="Times New Roman" w:hAnsi="Times New Roman"/>
              </w:rPr>
              <w:t>Справка (таблицы динамики, диаграммы)</w:t>
            </w:r>
          </w:p>
        </w:tc>
      </w:tr>
      <w:tr w:rsidR="00184238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  <w:vMerge/>
          </w:tcPr>
          <w:p w:rsidR="00184238" w:rsidRPr="00184238" w:rsidRDefault="00184238" w:rsidP="00184238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</w:tcPr>
          <w:p w:rsidR="00184238" w:rsidRPr="00184238" w:rsidRDefault="00184238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 xml:space="preserve">Доля учащихся, результаты которых в ходе аттестации были </w:t>
            </w:r>
            <w:r w:rsidRPr="00785BD4">
              <w:rPr>
                <w:rFonts w:ascii="Times New Roman" w:hAnsi="Times New Roman"/>
                <w:b/>
              </w:rPr>
              <w:t>стабильны или улучшились,</w:t>
            </w:r>
            <w:r w:rsidRPr="00184238">
              <w:rPr>
                <w:rFonts w:ascii="Times New Roman" w:hAnsi="Times New Roman"/>
              </w:rPr>
              <w:t xml:space="preserve"> по итогам мониторинга системы образования, проводимого в порядке, установленном постановлением Правительства РФ от 5 </w:t>
            </w:r>
            <w:r w:rsidR="00E156DE">
              <w:rPr>
                <w:rFonts w:ascii="Times New Roman" w:hAnsi="Times New Roman"/>
              </w:rPr>
              <w:t xml:space="preserve">августа 2013 г. </w:t>
            </w:r>
            <w:bookmarkStart w:id="0" w:name="_GoBack"/>
            <w:bookmarkEnd w:id="0"/>
            <w:r w:rsidRPr="00184238">
              <w:rPr>
                <w:rFonts w:ascii="Times New Roman" w:hAnsi="Times New Roman"/>
              </w:rPr>
              <w:t>№ 662.</w:t>
            </w:r>
          </w:p>
        </w:tc>
        <w:tc>
          <w:tcPr>
            <w:tcW w:w="8455" w:type="dxa"/>
            <w:gridSpan w:val="2"/>
          </w:tcPr>
          <w:p w:rsidR="000F4342" w:rsidRPr="00FA759B" w:rsidRDefault="000F4342" w:rsidP="000F43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238" w:rsidRPr="00FA759B" w:rsidRDefault="00EC1227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7AB">
              <w:rPr>
                <w:rFonts w:ascii="Times New Roman" w:hAnsi="Times New Roman"/>
              </w:rPr>
              <w:t>Справка (таблицы динамики, диаграммы)</w:t>
            </w:r>
          </w:p>
        </w:tc>
      </w:tr>
      <w:tr w:rsidR="00184238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1.1.3.</w:t>
            </w:r>
            <w:r w:rsidRPr="009C4412">
              <w:rPr>
                <w:rFonts w:ascii="Times New Roman" w:hAnsi="Times New Roman"/>
                <w:bCs/>
                <w:i/>
                <w:iCs/>
                <w:szCs w:val="24"/>
              </w:rPr>
              <w:t xml:space="preserve">Качество подготовки обучающихся одного класса по результатам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написания ВПР, РПР, РМИ, а также иных работ, входящих в перечень международных или национальных исследований качества образования (для учителей физической культуры – качество подготовки учащихся к сдаче норм ГТО)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написания мониторинговых работ, оценивающих качество образования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7859" w:type="dxa"/>
              <w:tblLayout w:type="fixed"/>
              <w:tblLook w:val="04A0"/>
            </w:tblPr>
            <w:tblGrid>
              <w:gridCol w:w="1338"/>
              <w:gridCol w:w="1559"/>
              <w:gridCol w:w="993"/>
              <w:gridCol w:w="1559"/>
              <w:gridCol w:w="1134"/>
              <w:gridCol w:w="1276"/>
            </w:tblGrid>
            <w:tr w:rsidR="00184238" w:rsidRPr="00FA759B" w:rsidTr="00981477">
              <w:tc>
                <w:tcPr>
                  <w:tcW w:w="1338" w:type="dxa"/>
                </w:tcPr>
                <w:p w:rsidR="00184238" w:rsidRPr="00FA759B" w:rsidRDefault="00184238" w:rsidP="003059E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Предмет</w:t>
                  </w:r>
                </w:p>
              </w:tc>
              <w:tc>
                <w:tcPr>
                  <w:tcW w:w="1559" w:type="dxa"/>
                </w:tcPr>
                <w:p w:rsidR="00184238" w:rsidRDefault="00184238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У</w:t>
                  </w:r>
                  <w:r w:rsidRPr="00FA759B">
                    <w:rPr>
                      <w:rFonts w:ascii="Times New Roman" w:eastAsia="Calibri" w:hAnsi="Times New Roman"/>
                    </w:rPr>
                    <w:t xml:space="preserve">чебный </w:t>
                  </w:r>
                </w:p>
                <w:p w:rsidR="00184238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184238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ВПР, РПР, РМИ (указать)</w:t>
                  </w:r>
                </w:p>
              </w:tc>
              <w:tc>
                <w:tcPr>
                  <w:tcW w:w="1134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A759B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Всероссийский или региональный </w:t>
                  </w:r>
                  <w:r w:rsidRPr="00D5062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1276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eastAsia="Calibri"/>
                      <w:sz w:val="20"/>
                    </w:rPr>
                  </w:pPr>
                  <w:r w:rsidRPr="00D5062E">
                    <w:rPr>
                      <w:rFonts w:ascii="Times New Roman" w:eastAsia="Calibri" w:hAnsi="Times New Roman"/>
                      <w:b/>
                      <w:sz w:val="20"/>
                    </w:rPr>
                    <w:t>Средний балл</w:t>
                  </w:r>
                  <w:r>
                    <w:rPr>
                      <w:rFonts w:ascii="Times New Roman" w:eastAsia="Calibri" w:hAnsi="Times New Roman"/>
                      <w:sz w:val="20"/>
                    </w:rPr>
                    <w:t xml:space="preserve"> </w:t>
                  </w:r>
                  <w:r w:rsidRPr="00FA759B">
                    <w:rPr>
                      <w:rFonts w:ascii="Times New Roman" w:eastAsia="Calibri" w:hAnsi="Times New Roman"/>
                      <w:sz w:val="20"/>
                    </w:rPr>
                    <w:t>по классу</w:t>
                  </w:r>
                </w:p>
              </w:tc>
            </w:tr>
            <w:tr w:rsidR="00184238" w:rsidRPr="00FA759B" w:rsidTr="00981477">
              <w:tc>
                <w:tcPr>
                  <w:tcW w:w="1338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FA759B" w:rsidTr="00981477">
              <w:tc>
                <w:tcPr>
                  <w:tcW w:w="1338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C46A3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184238" w:rsidRPr="00256CFC" w:rsidRDefault="00184238" w:rsidP="00C46A3E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Результаты написания </w:t>
            </w:r>
            <w:r w:rsidRPr="00C46A3E">
              <w:rPr>
                <w:rFonts w:ascii="Times New Roman" w:hAnsi="Times New Roman"/>
                <w:color w:val="FF0000"/>
                <w:szCs w:val="24"/>
              </w:rPr>
              <w:t>ВПР, РПР, РМИ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6A3E">
              <w:rPr>
                <w:rFonts w:ascii="Times New Roman" w:hAnsi="Times New Roman"/>
                <w:b/>
                <w:szCs w:val="24"/>
              </w:rPr>
              <w:t>(не)</w:t>
            </w:r>
            <w:r>
              <w:rPr>
                <w:rFonts w:ascii="Times New Roman" w:hAnsi="Times New Roman"/>
                <w:szCs w:val="24"/>
              </w:rPr>
              <w:t xml:space="preserve"> попадают под разряд «сомнительный результат»</w:t>
            </w:r>
          </w:p>
        </w:tc>
      </w:tr>
      <w:tr w:rsidR="00184238" w:rsidRPr="00256CFC" w:rsidTr="006D2114">
        <w:trPr>
          <w:gridAfter w:val="1"/>
          <w:wAfter w:w="273" w:type="dxa"/>
          <w:trHeight w:val="391"/>
          <w:jc w:val="center"/>
        </w:trPr>
        <w:tc>
          <w:tcPr>
            <w:tcW w:w="15588" w:type="dxa"/>
            <w:gridSpan w:val="5"/>
          </w:tcPr>
          <w:p w:rsidR="00184238" w:rsidRPr="007B5151" w:rsidRDefault="00184238" w:rsidP="007B51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1.2. </w:t>
            </w:r>
            <w:r w:rsidRPr="007B51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Результативность работы с учащимися различных категорий»</w:t>
            </w:r>
          </w:p>
        </w:tc>
      </w:tr>
      <w:tr w:rsidR="00184238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84238" w:rsidRPr="00A52168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1.2.1. Проектирование планов работы с учащимися различных категорий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A52168" w:rsidRDefault="00184238" w:rsidP="002130D2">
            <w:pPr>
              <w:spacing w:line="260" w:lineRule="exact"/>
              <w:rPr>
                <w:rFonts w:ascii="Times New Roman" w:hAnsi="Times New Roman"/>
                <w:bCs/>
                <w:iCs/>
                <w:szCs w:val="24"/>
              </w:rPr>
            </w:pPr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Выявлены обучающиеся различных категорий:                                                       – одаренных детей,                                         – детей из социально неблагополучных семей,                                   – детей, попавших в трудные жизненные ситуации,                             – детей из семей мигрантов,                             – детей-сирот и детей, оставшихся без попечения родителей,                              – детей инвалидов и детей с ограниченными возможностями здоровья,                                                    – детей с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девиантным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 поведением</w:t>
            </w:r>
            <w:r>
              <w:rPr>
                <w:rFonts w:ascii="Times New Roman" w:hAnsi="Times New Roman"/>
                <w:bCs/>
                <w:iCs/>
                <w:szCs w:val="24"/>
              </w:rPr>
              <w:t>, с ними организована работа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341FC6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3EA8">
              <w:rPr>
                <w:rFonts w:ascii="Times New Roman" w:hAnsi="Times New Roman"/>
                <w:b/>
                <w:szCs w:val="24"/>
                <w:u w:val="single"/>
              </w:rPr>
              <w:t>Планы работы</w:t>
            </w:r>
            <w:r w:rsidRPr="00341FC6">
              <w:rPr>
                <w:rFonts w:ascii="Times New Roman" w:hAnsi="Times New Roman"/>
                <w:b/>
                <w:szCs w:val="24"/>
              </w:rPr>
              <w:t xml:space="preserve"> с различными категориями обучающихся</w:t>
            </w:r>
            <w:r w:rsidRPr="00A52168">
              <w:rPr>
                <w:rFonts w:ascii="Times New Roman" w:hAnsi="Times New Roman"/>
                <w:szCs w:val="24"/>
              </w:rPr>
              <w:t xml:space="preserve"> (по одной </w:t>
            </w:r>
            <w:r>
              <w:rPr>
                <w:rFonts w:ascii="Times New Roman" w:hAnsi="Times New Roman"/>
                <w:szCs w:val="24"/>
              </w:rPr>
              <w:t xml:space="preserve">(преобладающей) </w:t>
            </w:r>
            <w:r w:rsidRPr="00A52168">
              <w:rPr>
                <w:rFonts w:ascii="Times New Roman" w:hAnsi="Times New Roman"/>
                <w:szCs w:val="24"/>
              </w:rPr>
              <w:t>или более категорий детей)</w:t>
            </w:r>
            <w:r>
              <w:rPr>
                <w:rFonts w:ascii="Times New Roman" w:hAnsi="Times New Roman"/>
                <w:szCs w:val="24"/>
              </w:rPr>
              <w:t xml:space="preserve">, их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соответствие особенностям</w:t>
            </w:r>
            <w:r>
              <w:rPr>
                <w:rFonts w:ascii="Times New Roman" w:hAnsi="Times New Roman"/>
                <w:szCs w:val="24"/>
              </w:rPr>
              <w:t xml:space="preserve">  и 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результатам  обучающихся</w:t>
            </w:r>
            <w:r>
              <w:rPr>
                <w:rFonts w:ascii="Times New Roman" w:hAnsi="Times New Roman"/>
                <w:szCs w:val="24"/>
              </w:rPr>
              <w:t xml:space="preserve"> выявленных категорий</w:t>
            </w:r>
          </w:p>
        </w:tc>
      </w:tr>
      <w:tr w:rsidR="00184238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84238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1.2.2. Результативность обучающихся различных категорий 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A52168" w:rsidRDefault="00184238" w:rsidP="002130D2">
            <w:pPr>
              <w:spacing w:line="260" w:lineRule="exact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Рассматриваются результаты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каждой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из категорий,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либо преобладающей из них: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ОГЭ, ЕГЭ, ВПР, РПР, РМИ, НИКО и международные исследования. 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Pr="00124EAC" w:rsidRDefault="00184238" w:rsidP="00124EA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Результаты </w:t>
            </w:r>
            <w:r w:rsidRPr="00973EA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каждой из категорий</w:t>
            </w: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>, либо преобладающей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из них</w:t>
            </w:r>
          </w:p>
        </w:tc>
      </w:tr>
      <w:tr w:rsidR="00184238" w:rsidRPr="00256CFC" w:rsidTr="006D2114">
        <w:trPr>
          <w:gridAfter w:val="1"/>
          <w:wAfter w:w="273" w:type="dxa"/>
          <w:trHeight w:val="346"/>
          <w:jc w:val="center"/>
        </w:trPr>
        <w:tc>
          <w:tcPr>
            <w:tcW w:w="15588" w:type="dxa"/>
            <w:gridSpan w:val="5"/>
            <w:tcBorders>
              <w:left w:val="nil"/>
              <w:right w:val="nil"/>
            </w:tcBorders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gridAfter w:val="1"/>
          <w:wAfter w:w="273" w:type="dxa"/>
          <w:trHeight w:val="405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184238" w:rsidRPr="00303A85" w:rsidRDefault="00184238" w:rsidP="00303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Критерий 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интеллектуальных и творческих способностей обучающихся в урочной и внеурочной учебной деятельности, дополнительном образовании»</w:t>
            </w:r>
          </w:p>
        </w:tc>
      </w:tr>
      <w:tr w:rsidR="00184238" w:rsidRPr="00256CFC" w:rsidTr="006D2114">
        <w:trPr>
          <w:gridAfter w:val="1"/>
          <w:wAfter w:w="273" w:type="dxa"/>
          <w:trHeight w:val="256"/>
          <w:jc w:val="center"/>
        </w:trPr>
        <w:tc>
          <w:tcPr>
            <w:tcW w:w="15588" w:type="dxa"/>
            <w:gridSpan w:val="5"/>
          </w:tcPr>
          <w:p w:rsidR="00184238" w:rsidRPr="00303A85" w:rsidRDefault="00184238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2.1. Показатель «Результативное участие обучающихся в олимпиадах и конкурсах» </w:t>
            </w: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Pr="00365D7B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 w:rsidRPr="00365D7B">
              <w:rPr>
                <w:rFonts w:ascii="Times New Roman" w:hAnsi="Times New Roman"/>
                <w:i/>
                <w:szCs w:val="24"/>
              </w:rPr>
              <w:t>2.1.1.Участие учащихся во Всероссийской  олимпиаде школьников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65D7B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211"/>
              <w:tblOverlap w:val="never"/>
              <w:tblW w:w="0" w:type="auto"/>
              <w:tblLayout w:type="fixed"/>
              <w:tblLook w:val="04A0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184238" w:rsidRPr="00256CFC" w:rsidTr="00303A85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184238" w:rsidRPr="00303A85" w:rsidRDefault="00184238" w:rsidP="00E6463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(школьный, муниципальный, региональный, федеральный)</w:t>
                  </w:r>
                </w:p>
              </w:tc>
              <w:tc>
                <w:tcPr>
                  <w:tcW w:w="1585" w:type="dxa"/>
                </w:tcPr>
                <w:p w:rsidR="00184238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/место</w:t>
                  </w:r>
                </w:p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/участие)</w:t>
                  </w: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184238" w:rsidRPr="00256CFC" w:rsidTr="00303A85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238" w:rsidRPr="00256CFC" w:rsidTr="00303A85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Pr="003C727F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2.1</w:t>
            </w:r>
            <w:r w:rsidRPr="003C727F">
              <w:rPr>
                <w:rFonts w:ascii="Times New Roman" w:hAnsi="Times New Roman"/>
                <w:i/>
                <w:szCs w:val="24"/>
              </w:rPr>
              <w:t>.2. Участие учащихся в олимпиадах</w:t>
            </w:r>
            <w:r>
              <w:rPr>
                <w:rFonts w:ascii="Times New Roman" w:hAnsi="Times New Roman"/>
                <w:i/>
                <w:szCs w:val="24"/>
              </w:rPr>
              <w:t>, конкурсах, конференциях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>входящих в Перечень олимпиа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д школьников,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 xml:space="preserve">утвержденный </w:t>
            </w:r>
            <w:r w:rsidRPr="00E64637">
              <w:rPr>
                <w:rFonts w:ascii="Times New Roman" w:hAnsi="Times New Roman"/>
                <w:b/>
                <w:bCs/>
                <w:i/>
                <w:iCs/>
              </w:rPr>
              <w:t>федеральным органом</w:t>
            </w:r>
            <w:r w:rsidRPr="008A4811">
              <w:rPr>
                <w:rFonts w:ascii="Times New Roman" w:hAnsi="Times New Roman"/>
                <w:bCs/>
                <w:i/>
                <w:iCs/>
              </w:rPr>
              <w:t xml:space="preserve"> государственной власти в сфере образования</w:t>
            </w:r>
            <w:r w:rsidRPr="008A4811">
              <w:rPr>
                <w:rFonts w:ascii="Times New Roman" w:hAnsi="Times New Roman"/>
                <w:i/>
                <w:szCs w:val="24"/>
              </w:rPr>
              <w:t>,</w:t>
            </w:r>
            <w:r w:rsidRPr="008A481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спортивные соревнования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3C727F" w:rsidRDefault="00184238" w:rsidP="00913155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727F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184238" w:rsidRPr="00256CFC" w:rsidTr="002130D2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редмет</w:t>
                  </w: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(победа/место/участие)</w:t>
                  </w: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184238" w:rsidRPr="00256CFC" w:rsidTr="002130D2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238" w:rsidRPr="00256CFC" w:rsidTr="002130D2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B32A67">
        <w:trPr>
          <w:gridAfter w:val="1"/>
          <w:wAfter w:w="273" w:type="dxa"/>
          <w:trHeight w:val="439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184238" w:rsidRPr="00737BC1" w:rsidRDefault="00184238" w:rsidP="00737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Показатель «Организация внеурочной деятельности, нацеленной на достижение высоких результатов»</w:t>
            </w: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Pr="00A52168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2.2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 xml:space="preserve">.1. Проектирование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и организация 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>пе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дагогом внеурочной деятельности, дополнительного образования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A52168" w:rsidRDefault="00184238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Программа работы кружка (секции, студии)</w:t>
            </w:r>
            <w:r>
              <w:rPr>
                <w:rFonts w:ascii="Times New Roman" w:hAnsi="Times New Roman"/>
                <w:szCs w:val="24"/>
              </w:rPr>
              <w:t xml:space="preserve"> соответствует результатам, которых достигают учащиеся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184238" w:rsidRDefault="00184238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рабочей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кружка</w:t>
            </w:r>
          </w:p>
          <w:tbl>
            <w:tblPr>
              <w:tblStyle w:val="af0"/>
              <w:tblpPr w:leftFromText="180" w:rightFromText="180" w:vertAnchor="page" w:horzAnchor="margin" w:tblpY="557"/>
              <w:tblOverlap w:val="never"/>
              <w:tblW w:w="0" w:type="auto"/>
              <w:tblLayout w:type="fixed"/>
              <w:tblLook w:val="04A0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184238" w:rsidRPr="00303A85" w:rsidTr="00B32A67">
              <w:tc>
                <w:tcPr>
                  <w:tcW w:w="1486" w:type="dxa"/>
                </w:tcPr>
                <w:p w:rsidR="00184238" w:rsidRPr="00B32A67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184238" w:rsidRPr="00B32A67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B32A6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учащихся в кружке</w:t>
                  </w:r>
                </w:p>
              </w:tc>
              <w:tc>
                <w:tcPr>
                  <w:tcW w:w="2148" w:type="dxa"/>
                </w:tcPr>
                <w:p w:rsidR="00184238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 xml:space="preserve">конференций </w:t>
                  </w:r>
                  <w:r>
                    <w:rPr>
                      <w:rFonts w:ascii="Times New Roman" w:hAnsi="Times New Roman"/>
                      <w:szCs w:val="24"/>
                    </w:rPr>
                    <w:t>различного уровня</w:t>
                  </w:r>
                </w:p>
                <w:p w:rsidR="00184238" w:rsidRPr="00303A85" w:rsidRDefault="00184238" w:rsidP="00B3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(кол-во,%)</w:t>
                  </w:r>
                </w:p>
              </w:tc>
              <w:tc>
                <w:tcPr>
                  <w:tcW w:w="1585" w:type="dxa"/>
                </w:tcPr>
                <w:p w:rsidR="00184238" w:rsidRPr="00303A85" w:rsidRDefault="00184238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различных этапов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ВОШ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или олимпиад 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из Перечня</w:t>
                  </w:r>
                </w:p>
              </w:tc>
              <w:tc>
                <w:tcPr>
                  <w:tcW w:w="1371" w:type="dxa"/>
                </w:tcPr>
                <w:p w:rsidR="00184238" w:rsidRDefault="00184238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Стали победителями и призерами</w:t>
                  </w:r>
                </w:p>
                <w:p w:rsidR="00184238" w:rsidRPr="00B32A67" w:rsidRDefault="00184238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муниципального этапа</w:t>
                  </w:r>
                </w:p>
              </w:tc>
            </w:tr>
            <w:tr w:rsidR="00184238" w:rsidRPr="00303A85" w:rsidTr="00B32A67">
              <w:tc>
                <w:tcPr>
                  <w:tcW w:w="1486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238" w:rsidRPr="00303A85" w:rsidRDefault="00184238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184238" w:rsidRPr="00256CFC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EDB">
              <w:rPr>
                <w:rFonts w:ascii="Times New Roman" w:hAnsi="Times New Roman"/>
                <w:b/>
                <w:bCs/>
                <w:szCs w:val="24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. «</w:t>
            </w:r>
            <w:r w:rsidRPr="006B04C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Проектная и исследовательская деятельность обучающихся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3.1.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Система работы по применению проектных технологий</w:t>
            </w:r>
            <w:r>
              <w:rPr>
                <w:rFonts w:ascii="Times New Roman" w:hAnsi="Times New Roman"/>
                <w:i/>
                <w:szCs w:val="24"/>
              </w:rPr>
              <w:t xml:space="preserve"> и исследовательской деятельности </w:t>
            </w:r>
          </w:p>
          <w:p w:rsidR="00184238" w:rsidRPr="00A5216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  <w:p w:rsidR="00184238" w:rsidRPr="00A5216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285FC5" w:rsidRDefault="00184238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Описание системы работы по 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3734">
              <w:rPr>
                <w:rFonts w:ascii="Times New Roman" w:hAnsi="Times New Roman"/>
                <w:szCs w:val="24"/>
              </w:rPr>
              <w:t>и исследовательской деятельности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184238" w:rsidRPr="00256CFC" w:rsidRDefault="00184238" w:rsidP="007613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A52168">
              <w:rPr>
                <w:rFonts w:ascii="Times New Roman" w:hAnsi="Times New Roman"/>
                <w:szCs w:val="24"/>
              </w:rPr>
              <w:t>абочие программы по предметам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szCs w:val="24"/>
              </w:rPr>
              <w:t>и/или описание системы работы по 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и организации </w:t>
            </w:r>
            <w:r w:rsidRPr="00123734">
              <w:rPr>
                <w:rFonts w:ascii="Times New Roman" w:hAnsi="Times New Roman"/>
                <w:szCs w:val="24"/>
              </w:rPr>
              <w:t>исследовательской деятельности</w:t>
            </w:r>
          </w:p>
        </w:tc>
      </w:tr>
      <w:tr w:rsidR="00184238" w:rsidRPr="00256CFC" w:rsidTr="0076131F">
        <w:trPr>
          <w:gridAfter w:val="1"/>
          <w:wAfter w:w="273" w:type="dxa"/>
          <w:trHeight w:val="267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Pr="00A5216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2. Выполнение учащимися </w:t>
            </w:r>
            <w:r>
              <w:rPr>
                <w:rFonts w:ascii="Times New Roman" w:hAnsi="Times New Roman"/>
                <w:i/>
                <w:szCs w:val="24"/>
              </w:rPr>
              <w:t xml:space="preserve">проектных </w:t>
            </w:r>
            <w:r w:rsidRPr="00A52168">
              <w:rPr>
                <w:rFonts w:ascii="Times New Roman" w:hAnsi="Times New Roman"/>
                <w:i/>
                <w:szCs w:val="24"/>
              </w:rPr>
              <w:t>и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 xml:space="preserve">работ </w:t>
            </w: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256CFC" w:rsidRDefault="00184238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Наличие проектных и исследовательских работ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1911"/>
              <w:gridCol w:w="2741"/>
              <w:gridCol w:w="2742"/>
            </w:tblGrid>
            <w:tr w:rsidR="00184238" w:rsidRPr="00256CFC" w:rsidTr="00627165">
              <w:tc>
                <w:tcPr>
                  <w:tcW w:w="1911" w:type="dxa"/>
                </w:tcPr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41" w:type="dxa"/>
                </w:tcPr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 </w:t>
                  </w:r>
                  <w:r w:rsidRPr="0076131F">
                    <w:rPr>
                      <w:rFonts w:ascii="Times New Roman" w:hAnsi="Times New Roman"/>
                      <w:szCs w:val="24"/>
                    </w:rPr>
                    <w:t>проектных и исследовательских работ</w:t>
                  </w:r>
                </w:p>
              </w:tc>
              <w:tc>
                <w:tcPr>
                  <w:tcW w:w="2742" w:type="dxa"/>
                </w:tcPr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238" w:rsidRPr="00256CFC" w:rsidTr="00627165">
              <w:tc>
                <w:tcPr>
                  <w:tcW w:w="191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84238" w:rsidRPr="00256CFC" w:rsidTr="00627165">
              <w:tc>
                <w:tcPr>
                  <w:tcW w:w="191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761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7165">
              <w:rPr>
                <w:rFonts w:ascii="Times New Roman" w:hAnsi="Times New Roman"/>
                <w:sz w:val="24"/>
                <w:szCs w:val="24"/>
              </w:rPr>
              <w:t>Краткое описание 1-3 наиболее значимых работ</w:t>
            </w:r>
          </w:p>
        </w:tc>
      </w:tr>
      <w:tr w:rsidR="00184238" w:rsidRPr="00256CFC" w:rsidTr="006D2114">
        <w:trPr>
          <w:gridAfter w:val="1"/>
          <w:wAfter w:w="273" w:type="dxa"/>
          <w:trHeight w:val="281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62716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3</w:t>
            </w:r>
            <w:r w:rsidRPr="00B22515">
              <w:rPr>
                <w:rFonts w:ascii="Times New Roman" w:hAnsi="Times New Roman"/>
                <w:i/>
                <w:szCs w:val="24"/>
              </w:rPr>
              <w:t>.3.</w:t>
            </w:r>
            <w:r w:rsidRPr="00B22515">
              <w:rPr>
                <w:rFonts w:ascii="Times New Roman" w:hAnsi="Times New Roman" w:hint="eastAsia"/>
                <w:i/>
                <w:szCs w:val="24"/>
              </w:rPr>
              <w:t xml:space="preserve"> Участие</w:t>
            </w:r>
            <w:r w:rsidRPr="00B2251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учащихся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в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конкурсах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проектов</w:t>
            </w:r>
            <w:r>
              <w:rPr>
                <w:rFonts w:ascii="Times New Roman" w:hAnsi="Times New Roman"/>
                <w:i/>
                <w:szCs w:val="24"/>
              </w:rPr>
              <w:t xml:space="preserve"> и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>работ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123734" w:rsidRDefault="00184238" w:rsidP="0076131F">
            <w:pPr>
              <w:rPr>
                <w:rFonts w:ascii="Times New Roman" w:hAnsi="Times New Roman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Участие учащихся в конкурсах проектов и исследовательских работ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1644"/>
              <w:gridCol w:w="1645"/>
              <w:gridCol w:w="1645"/>
              <w:gridCol w:w="1645"/>
              <w:gridCol w:w="1645"/>
            </w:tblGrid>
            <w:tr w:rsidR="00184238" w:rsidRPr="001360A3" w:rsidTr="002130D2">
              <w:tc>
                <w:tcPr>
                  <w:tcW w:w="1644" w:type="dxa"/>
                </w:tcPr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645" w:type="dxa"/>
                </w:tcPr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Дата,  место его проведения</w:t>
                  </w:r>
                </w:p>
              </w:tc>
              <w:tc>
                <w:tcPr>
                  <w:tcW w:w="1645" w:type="dxa"/>
                </w:tcPr>
                <w:p w:rsidR="0018423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2618">
                    <w:rPr>
                      <w:rFonts w:ascii="Times New Roman" w:hAnsi="Times New Roman"/>
                      <w:sz w:val="20"/>
                      <w:szCs w:val="20"/>
                    </w:rPr>
                    <w:t>(школьный, муниципальный, региональный, федеральный)</w:t>
                  </w:r>
                </w:p>
              </w:tc>
              <w:tc>
                <w:tcPr>
                  <w:tcW w:w="1645" w:type="dxa"/>
                </w:tcPr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 xml:space="preserve">Название </w:t>
                  </w:r>
                  <w:proofErr w:type="spellStart"/>
                  <w:r w:rsidRPr="00402618">
                    <w:rPr>
                      <w:rFonts w:ascii="Times New Roman" w:hAnsi="Times New Roman"/>
                      <w:szCs w:val="24"/>
                    </w:rPr>
                    <w:t>проекта</w:t>
                  </w:r>
                  <w:r>
                    <w:rPr>
                      <w:rFonts w:ascii="Times New Roman" w:hAnsi="Times New Roman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исследовательской работы</w:t>
                  </w:r>
                </w:p>
              </w:tc>
              <w:tc>
                <w:tcPr>
                  <w:tcW w:w="1645" w:type="dxa"/>
                </w:tcPr>
                <w:p w:rsidR="00184238" w:rsidRPr="001360A3" w:rsidRDefault="00184238" w:rsidP="0040261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60A3">
                    <w:rPr>
                      <w:rFonts w:ascii="Times New Roman" w:hAnsi="Times New Roman"/>
                      <w:b/>
                      <w:szCs w:val="24"/>
                    </w:rPr>
                    <w:t>Список учащихся</w:t>
                  </w:r>
                  <w:r w:rsidRPr="001360A3">
                    <w:rPr>
                      <w:rFonts w:ascii="Times New Roman" w:hAnsi="Times New Roman"/>
                      <w:szCs w:val="24"/>
                    </w:rPr>
                    <w:t xml:space="preserve">, принимавших участие </w:t>
                  </w:r>
                </w:p>
              </w:tc>
            </w:tr>
            <w:tr w:rsidR="00184238" w:rsidRPr="00256CFC" w:rsidTr="002130D2">
              <w:tc>
                <w:tcPr>
                  <w:tcW w:w="1644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38" w:rsidRPr="006D2114" w:rsidRDefault="00184238" w:rsidP="006D2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. «Непрерывность профессионального развития учителя и государственно-общественное признание»</w:t>
            </w: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38" w:rsidRPr="006D2114" w:rsidRDefault="00184238" w:rsidP="006D2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4.1.  </w:t>
            </w:r>
            <w:r w:rsidRPr="006D21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Применение и распространение опыта профессиональной деятельности» </w:t>
            </w:r>
          </w:p>
        </w:tc>
      </w:tr>
      <w:tr w:rsidR="00184238" w:rsidRPr="00256CFC" w:rsidTr="006D2114">
        <w:trPr>
          <w:trHeight w:val="660"/>
          <w:jc w:val="center"/>
        </w:trPr>
        <w:tc>
          <w:tcPr>
            <w:tcW w:w="3339" w:type="dxa"/>
          </w:tcPr>
          <w:p w:rsidR="00184238" w:rsidRPr="00D657BE" w:rsidRDefault="00184238" w:rsidP="002130D2">
            <w:pPr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 xml:space="preserve">4.1.2.Профессиональная </w:t>
            </w:r>
            <w:r w:rsidRPr="00D657BE">
              <w:rPr>
                <w:rFonts w:ascii="Times New Roman" w:hAnsi="Times New Roman"/>
                <w:bCs/>
                <w:i/>
                <w:szCs w:val="24"/>
              </w:rPr>
              <w:t>экспертная деятельность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84238" w:rsidRPr="00CF4477" w:rsidRDefault="00184238" w:rsidP="002130D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F4477">
              <w:rPr>
                <w:rFonts w:ascii="Times New Roman" w:hAnsi="Times New Roman"/>
                <w:bCs/>
                <w:szCs w:val="24"/>
              </w:rPr>
              <w:t xml:space="preserve">Участие в работе 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>экспертных комиссий, групп; жюри олимпиад, конкурсов; руководство методическими объединениями, творческими группами</w:t>
            </w:r>
            <w:r w:rsidRPr="00CF4477">
              <w:rPr>
                <w:rFonts w:ascii="Times New Roman" w:hAnsi="Times New Roman"/>
                <w:bCs/>
                <w:szCs w:val="24"/>
              </w:rPr>
              <w:t>.</w:t>
            </w:r>
          </w:p>
          <w:p w:rsidR="00184238" w:rsidRPr="00C8395F" w:rsidRDefault="00184238" w:rsidP="002130D2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8395F">
              <w:rPr>
                <w:rFonts w:ascii="Times New Roman" w:hAnsi="Times New Roman"/>
                <w:b/>
                <w:bCs/>
                <w:szCs w:val="24"/>
              </w:rPr>
              <w:t>Описание содержания и результативности экспериментальной деятельности</w:t>
            </w: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</w:tcPr>
          <w:p w:rsidR="00184238" w:rsidRPr="00CF4477" w:rsidRDefault="00184238" w:rsidP="006D2114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F4477">
              <w:rPr>
                <w:rFonts w:ascii="Times New Roman" w:hAnsi="Times New Roman"/>
                <w:szCs w:val="24"/>
              </w:rPr>
              <w:t xml:space="preserve">Аналитический отчёт; приказы; планы работы (протоколы заседаний) </w:t>
            </w:r>
            <w:r w:rsidRPr="00CF4477">
              <w:rPr>
                <w:rFonts w:ascii="Times New Roman" w:hAnsi="Times New Roman"/>
                <w:bCs/>
                <w:iCs/>
                <w:szCs w:val="24"/>
              </w:rPr>
              <w:t>экспериментальной площадки, творческой группы</w:t>
            </w:r>
          </w:p>
          <w:p w:rsidR="00184238" w:rsidRPr="00256CFC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4.1.3. </w:t>
            </w:r>
            <w:r w:rsidRPr="00562E2D">
              <w:rPr>
                <w:rFonts w:ascii="Times New Roman" w:hAnsi="Times New Roman"/>
                <w:i/>
                <w:szCs w:val="24"/>
              </w:rPr>
              <w:t>Наставничество</w:t>
            </w:r>
            <w:r>
              <w:rPr>
                <w:rFonts w:ascii="Times New Roman" w:hAnsi="Times New Roman"/>
                <w:i/>
                <w:szCs w:val="24"/>
              </w:rPr>
              <w:t xml:space="preserve">, кураторство,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тьюторство</w:t>
            </w:r>
            <w:proofErr w:type="spellEnd"/>
          </w:p>
        </w:tc>
        <w:tc>
          <w:tcPr>
            <w:tcW w:w="3828" w:type="dxa"/>
            <w:gridSpan w:val="3"/>
          </w:tcPr>
          <w:p w:rsidR="00184238" w:rsidRPr="00256CFC" w:rsidRDefault="00184238" w:rsidP="00B437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t>Систематическая работа с коллегами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: начинающими специалистами, учителями, </w:t>
            </w:r>
            <w:r w:rsidRPr="00C8395F">
              <w:rPr>
                <w:rFonts w:ascii="Times New Roman" w:hAnsi="Times New Roman"/>
                <w:b/>
                <w:bCs/>
                <w:iCs/>
                <w:szCs w:val="24"/>
              </w:rPr>
              <w:t>испытывающими необходимость помощи по определенной проблеме</w:t>
            </w:r>
          </w:p>
        </w:tc>
        <w:tc>
          <w:tcPr>
            <w:tcW w:w="8694" w:type="dxa"/>
            <w:gridSpan w:val="2"/>
          </w:tcPr>
          <w:p w:rsidR="00184238" w:rsidRPr="00256CFC" w:rsidRDefault="00184238" w:rsidP="00B4377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работы, с</w:t>
            </w:r>
            <w:r w:rsidRPr="00562E2D">
              <w:rPr>
                <w:rFonts w:ascii="Times New Roman" w:hAnsi="Times New Roman"/>
                <w:szCs w:val="24"/>
              </w:rPr>
              <w:t>правка, копии приказов, протоколов</w:t>
            </w: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</w:tcPr>
          <w:p w:rsidR="00184238" w:rsidRPr="00A52168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4.1.4.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Участие в мероприятиях по распространению опыта профессиональной деятельности </w:t>
            </w:r>
          </w:p>
        </w:tc>
        <w:tc>
          <w:tcPr>
            <w:tcW w:w="3828" w:type="dxa"/>
            <w:gridSpan w:val="3"/>
          </w:tcPr>
          <w:p w:rsidR="00184238" w:rsidRPr="00A52168" w:rsidRDefault="00184238" w:rsidP="002130D2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ткрытые уроки, мастер-классы; выступления на семинарах, круглых столах, конференциях,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вебинарах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>; конференциях, педагогических чтениях</w:t>
            </w:r>
          </w:p>
        </w:tc>
        <w:tc>
          <w:tcPr>
            <w:tcW w:w="8694" w:type="dxa"/>
            <w:gridSpan w:val="2"/>
          </w:tcPr>
          <w:p w:rsidR="00184238" w:rsidRPr="00F43371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392" w:type="dxa"/>
              <w:tblLayout w:type="fixed"/>
              <w:tblLook w:val="04A0"/>
            </w:tblPr>
            <w:tblGrid>
              <w:gridCol w:w="2155"/>
              <w:gridCol w:w="1701"/>
              <w:gridCol w:w="3119"/>
              <w:gridCol w:w="1417"/>
            </w:tblGrid>
            <w:tr w:rsidR="00184238" w:rsidRPr="00256CFC" w:rsidTr="00C8395F">
              <w:tc>
                <w:tcPr>
                  <w:tcW w:w="2155" w:type="dxa"/>
                </w:tcPr>
                <w:p w:rsidR="00184238" w:rsidRPr="00B07D61" w:rsidRDefault="00184238" w:rsidP="002130D2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1701" w:type="dxa"/>
                </w:tcPr>
                <w:p w:rsidR="00184238" w:rsidRPr="00B07D61" w:rsidRDefault="00184238" w:rsidP="002130D2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Уровень</w:t>
                  </w:r>
                </w:p>
              </w:tc>
              <w:tc>
                <w:tcPr>
                  <w:tcW w:w="3119" w:type="dxa"/>
                </w:tcPr>
                <w:p w:rsidR="00184238" w:rsidRPr="00B07D61" w:rsidRDefault="00184238" w:rsidP="00C8395F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184238" w:rsidRPr="00B07D6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184238" w:rsidRPr="00256CFC" w:rsidTr="00C8395F">
              <w:trPr>
                <w:trHeight w:val="375"/>
              </w:trPr>
              <w:tc>
                <w:tcPr>
                  <w:tcW w:w="2155" w:type="dxa"/>
                  <w:vMerge w:val="restart"/>
                </w:tcPr>
                <w:p w:rsidR="00184238" w:rsidRPr="001B07AD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1B0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мастер-классов,  </w:t>
                  </w:r>
                  <w:r w:rsidRPr="001B07AD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lastRenderedPageBreak/>
                    <w:t>открытых уроков</w:t>
                  </w:r>
                </w:p>
              </w:tc>
              <w:tc>
                <w:tcPr>
                  <w:tcW w:w="1701" w:type="dxa"/>
                </w:tcPr>
                <w:p w:rsidR="00184238" w:rsidRPr="00C8395F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Федеральный</w:t>
                  </w:r>
                </w:p>
              </w:tc>
              <w:tc>
                <w:tcPr>
                  <w:tcW w:w="3119" w:type="dxa"/>
                </w:tcPr>
                <w:p w:rsidR="00184238" w:rsidRPr="0068441E" w:rsidRDefault="00184238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256CFC" w:rsidTr="00C8395F">
              <w:trPr>
                <w:trHeight w:val="420"/>
              </w:trPr>
              <w:tc>
                <w:tcPr>
                  <w:tcW w:w="2155" w:type="dxa"/>
                  <w:vMerge/>
                </w:tcPr>
                <w:p w:rsidR="00184238" w:rsidRPr="001B07AD" w:rsidRDefault="00184238" w:rsidP="002130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C8395F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3119" w:type="dxa"/>
                </w:tcPr>
                <w:p w:rsidR="00184238" w:rsidRPr="0068441E" w:rsidRDefault="00184238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256CFC" w:rsidTr="00C8395F">
              <w:trPr>
                <w:trHeight w:val="735"/>
              </w:trPr>
              <w:tc>
                <w:tcPr>
                  <w:tcW w:w="2155" w:type="dxa"/>
                  <w:vMerge/>
                </w:tcPr>
                <w:p w:rsidR="00184238" w:rsidRPr="001B07AD" w:rsidRDefault="00184238" w:rsidP="002130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C8395F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3119" w:type="dxa"/>
                </w:tcPr>
                <w:p w:rsidR="00184238" w:rsidRPr="0068441E" w:rsidRDefault="00184238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816" w:type="dxa"/>
              <w:tblLayout w:type="fixed"/>
              <w:tblLook w:val="04A0"/>
            </w:tblPr>
            <w:tblGrid>
              <w:gridCol w:w="28"/>
              <w:gridCol w:w="2127"/>
              <w:gridCol w:w="1701"/>
              <w:gridCol w:w="1984"/>
              <w:gridCol w:w="1559"/>
              <w:gridCol w:w="1417"/>
            </w:tblGrid>
            <w:tr w:rsidR="00184238" w:rsidRPr="00B07D61" w:rsidTr="00B07D61">
              <w:tc>
                <w:tcPr>
                  <w:tcW w:w="2155" w:type="dxa"/>
                  <w:gridSpan w:val="2"/>
                </w:tcPr>
                <w:p w:rsidR="00184238" w:rsidRPr="00B07D61" w:rsidRDefault="00184238" w:rsidP="0016429E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0"/>
                      <w:szCs w:val="20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0"/>
                      <w:szCs w:val="20"/>
                      <w:lang w:val="ru-RU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:rsidR="00184238" w:rsidRPr="00B07D61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Название семинара, конференции….</w:t>
                  </w:r>
                </w:p>
              </w:tc>
              <w:tc>
                <w:tcPr>
                  <w:tcW w:w="1559" w:type="dxa"/>
                </w:tcPr>
                <w:p w:rsidR="00184238" w:rsidRPr="00B07D61" w:rsidRDefault="00184238" w:rsidP="00B07D61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B07D61">
                    <w:rPr>
                      <w:rFonts w:ascii="Times New Roman" w:hAnsi="Times New Roman"/>
                      <w:bCs/>
                    </w:rPr>
                    <w:t>Тема выступ-</w:t>
                  </w:r>
                </w:p>
                <w:p w:rsidR="00184238" w:rsidRPr="00B07D61" w:rsidRDefault="00184238" w:rsidP="00B07D6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07D61">
                    <w:rPr>
                      <w:rFonts w:ascii="Times New Roman" w:hAnsi="Times New Roman"/>
                      <w:bCs/>
                    </w:rPr>
                    <w:t>ления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184238" w:rsidRPr="00B07D61" w:rsidRDefault="00184238" w:rsidP="0016429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184238" w:rsidRPr="001B07AD" w:rsidTr="00B07D61">
              <w:trPr>
                <w:gridBefore w:val="1"/>
                <w:wBefore w:w="28" w:type="dxa"/>
                <w:trHeight w:val="450"/>
              </w:trPr>
              <w:tc>
                <w:tcPr>
                  <w:tcW w:w="2127" w:type="dxa"/>
                  <w:vMerge w:val="restart"/>
                </w:tcPr>
                <w:p w:rsidR="00184238" w:rsidRDefault="00184238" w:rsidP="00B07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2. Выступления</w:t>
                  </w:r>
                </w:p>
                <w:p w:rsidR="00184238" w:rsidRPr="001B07AD" w:rsidRDefault="00184238" w:rsidP="00B07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r w:rsidRPr="001B07AD"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семинарах, круглых столах, конференциях, </w:t>
                  </w:r>
                  <w:proofErr w:type="spellStart"/>
                  <w:r w:rsidRPr="001B07AD">
                    <w:rPr>
                      <w:rFonts w:ascii="Times New Roman" w:hAnsi="Times New Roman"/>
                      <w:bCs/>
                      <w:iCs/>
                      <w:szCs w:val="24"/>
                    </w:rPr>
                    <w:t>вебинарах</w:t>
                  </w:r>
                  <w:proofErr w:type="spellEnd"/>
                  <w:r w:rsidRPr="001B07AD">
                    <w:rPr>
                      <w:rFonts w:ascii="Times New Roman" w:hAnsi="Times New Roman"/>
                      <w:bCs/>
                      <w:iCs/>
                      <w:szCs w:val="24"/>
                    </w:rPr>
                    <w:t>; конференциях, педагогических чтениях</w:t>
                  </w:r>
                  <w:r w:rsidRPr="001B07AD"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</w:t>
                  </w:r>
                </w:p>
              </w:tc>
              <w:tc>
                <w:tcPr>
                  <w:tcW w:w="1984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1B07AD" w:rsidTr="00B07D61">
              <w:trPr>
                <w:gridBefore w:val="1"/>
                <w:wBefore w:w="28" w:type="dxa"/>
                <w:trHeight w:val="465"/>
              </w:trPr>
              <w:tc>
                <w:tcPr>
                  <w:tcW w:w="2127" w:type="dxa"/>
                  <w:vMerge/>
                </w:tcPr>
                <w:p w:rsidR="00184238" w:rsidRPr="001B07AD" w:rsidRDefault="00184238" w:rsidP="001642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984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1B07AD" w:rsidTr="00B07D61">
              <w:trPr>
                <w:gridBefore w:val="1"/>
                <w:wBefore w:w="28" w:type="dxa"/>
                <w:trHeight w:val="1650"/>
              </w:trPr>
              <w:tc>
                <w:tcPr>
                  <w:tcW w:w="2127" w:type="dxa"/>
                  <w:vMerge/>
                </w:tcPr>
                <w:p w:rsidR="00184238" w:rsidRPr="001B07AD" w:rsidRDefault="00184238" w:rsidP="001642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984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B07D61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</w:tcPr>
          <w:p w:rsidR="00184238" w:rsidRPr="000C4A3F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4.1.5. </w:t>
            </w:r>
            <w:r w:rsidRPr="00562E2D">
              <w:rPr>
                <w:rFonts w:ascii="Times New Roman" w:hAnsi="Times New Roman"/>
                <w:i/>
                <w:szCs w:val="24"/>
              </w:rPr>
              <w:t>Наличие публикаций, отражающих учебно-методическую работу учителя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184238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t>Наличие учебно-методических публикаций по проблемам образования обучающихся, имеющих соответствующий гриф и выходные данные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, или электронные публикации на следующих сайтах: </w:t>
            </w:r>
          </w:p>
          <w:p w:rsidR="00184238" w:rsidRPr="007C058D" w:rsidRDefault="00012B54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184238" w:rsidRPr="000C4A3F">
                <w:rPr>
                  <w:rStyle w:val="af3"/>
                  <w:rFonts w:ascii="Times New Roman" w:hAnsi="Times New Roman"/>
                  <w:szCs w:val="24"/>
                  <w:shd w:val="clear" w:color="auto" w:fill="FFFFFF"/>
                </w:rPr>
                <w:t>Социальная сеть работников образования</w:t>
              </w:r>
            </w:hyperlink>
            <w:r w:rsidR="00184238" w:rsidRPr="007C058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hyperlink r:id="rId9" w:history="1">
              <w:r w:rsidR="00184238" w:rsidRPr="007C058D">
                <w:rPr>
                  <w:rStyle w:val="af3"/>
                  <w:rFonts w:ascii="Times New Roman" w:hAnsi="Times New Roman"/>
                  <w:szCs w:val="24"/>
                </w:rPr>
                <w:t>https://nsportal.ru</w:t>
              </w:r>
            </w:hyperlink>
            <w:r w:rsidR="00184238">
              <w:rPr>
                <w:rStyle w:val="af3"/>
                <w:rFonts w:ascii="Times New Roman" w:hAnsi="Times New Roman"/>
                <w:szCs w:val="24"/>
              </w:rPr>
              <w:t>;</w:t>
            </w:r>
            <w:r w:rsidR="00184238" w:rsidRPr="007C058D">
              <w:rPr>
                <w:rFonts w:ascii="Times New Roman" w:hAnsi="Times New Roman"/>
                <w:szCs w:val="24"/>
              </w:rPr>
              <w:t xml:space="preserve"> 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ИНФОУРОК  </w:t>
            </w:r>
            <w:hyperlink r:id="rId10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https://infourok.ru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Учительский портал </w:t>
            </w:r>
            <w:hyperlink r:id="rId11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http://www.uchportal.ru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184238" w:rsidRPr="000C4A3F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333500" cy="247650"/>
                  <wp:effectExtent l="0" t="0" r="0" b="0"/>
                  <wp:docPr id="1" name="Рисунок 1" descr="https://videouroki.net/videouroki/images/vu_logo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videouroki.net/videouroki/images/vu_logo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A3F">
              <w:rPr>
                <w:rFonts w:ascii="Times New Roman" w:hAnsi="Times New Roman"/>
                <w:szCs w:val="24"/>
              </w:rPr>
              <w:t xml:space="preserve">  </w:t>
            </w:r>
            <w:hyperlink r:id="rId13" w:history="1">
              <w:r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https</w:t>
              </w:r>
              <w:r w:rsidRPr="000C4A3F">
                <w:rPr>
                  <w:rStyle w:val="af3"/>
                  <w:rFonts w:ascii="Times New Roman" w:hAnsi="Times New Roman"/>
                  <w:szCs w:val="24"/>
                </w:rPr>
                <w:t>://</w:t>
              </w:r>
              <w:proofErr w:type="spellStart"/>
              <w:r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videouroki</w:t>
              </w:r>
              <w:proofErr w:type="spellEnd"/>
              <w:r w:rsidRPr="000C4A3F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net</w:t>
              </w:r>
            </w:hyperlink>
            <w:r w:rsidRPr="000C4A3F">
              <w:rPr>
                <w:rFonts w:ascii="Times New Roman" w:hAnsi="Times New Roman"/>
                <w:szCs w:val="24"/>
              </w:rPr>
              <w:t>;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Открытый урок 1 сентября  </w:t>
            </w:r>
            <w:hyperlink r:id="rId14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http://xn--i1abbnckbmcl9fb.xn--p1ai/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C058D">
              <w:rPr>
                <w:rFonts w:ascii="Times New Roman" w:hAnsi="Times New Roman"/>
                <w:szCs w:val="24"/>
              </w:rPr>
              <w:t>Мультиурок</w:t>
            </w:r>
            <w:proofErr w:type="spellEnd"/>
            <w:r w:rsidRPr="007C058D">
              <w:rPr>
                <w:rFonts w:ascii="Times New Roman" w:hAnsi="Times New Roman"/>
                <w:szCs w:val="24"/>
              </w:rPr>
              <w:t xml:space="preserve">  </w:t>
            </w:r>
            <w:hyperlink r:id="rId15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https://multiurok.ru</w:t>
              </w:r>
            </w:hyperlink>
            <w:r w:rsidRPr="007C058D">
              <w:rPr>
                <w:rFonts w:ascii="Times New Roman" w:hAnsi="Times New Roman"/>
                <w:szCs w:val="24"/>
              </w:rPr>
              <w:t xml:space="preserve"> </w:t>
            </w:r>
          </w:p>
          <w:p w:rsidR="00184238" w:rsidRPr="00E2709C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904875" cy="219075"/>
                  <wp:effectExtent l="0" t="0" r="9525" b="9525"/>
                  <wp:docPr id="2" name="Рисунок 2" descr="ДОП «Продлён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ОП «Продлён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58D">
              <w:rPr>
                <w:rFonts w:ascii="Times New Roman" w:hAnsi="Times New Roman"/>
                <w:szCs w:val="24"/>
              </w:rPr>
              <w:t xml:space="preserve"> Продленка </w:t>
            </w:r>
            <w:hyperlink r:id="rId17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https://www.prodlenka.org</w:t>
              </w:r>
            </w:hyperlink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94" w:type="dxa"/>
            <w:gridSpan w:val="2"/>
          </w:tcPr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C4195C" w:rsidRDefault="00184238" w:rsidP="009557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Список </w:t>
            </w:r>
            <w:proofErr w:type="spellStart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публикацийс</w:t>
            </w:r>
            <w:proofErr w:type="spellEnd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 указанием библиографических данных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1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копии обложек и первых страниц статей </w:t>
            </w:r>
          </w:p>
          <w:tbl>
            <w:tblPr>
              <w:tblStyle w:val="af0"/>
              <w:tblW w:w="8308" w:type="dxa"/>
              <w:tblLayout w:type="fixed"/>
              <w:tblLook w:val="04A0"/>
            </w:tblPr>
            <w:tblGrid>
              <w:gridCol w:w="1729"/>
              <w:gridCol w:w="1644"/>
              <w:gridCol w:w="1645"/>
              <w:gridCol w:w="1645"/>
              <w:gridCol w:w="1645"/>
            </w:tblGrid>
            <w:tr w:rsidR="00184238" w:rsidRPr="0095570D" w:rsidTr="00C4195C">
              <w:tc>
                <w:tcPr>
                  <w:tcW w:w="1729" w:type="dxa"/>
                  <w:vMerge w:val="restart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644" w:type="dxa"/>
                  <w:vMerge w:val="restart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Название публикации </w:t>
                  </w:r>
                </w:p>
              </w:tc>
              <w:tc>
                <w:tcPr>
                  <w:tcW w:w="4935" w:type="dxa"/>
                  <w:gridSpan w:val="3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Выходные данные</w:t>
                  </w:r>
                </w:p>
              </w:tc>
            </w:tr>
            <w:tr w:rsidR="00184238" w:rsidRPr="0095570D" w:rsidTr="00C4195C">
              <w:tc>
                <w:tcPr>
                  <w:tcW w:w="1729" w:type="dxa"/>
                  <w:vMerge/>
                  <w:vAlign w:val="center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vMerge/>
                  <w:vAlign w:val="center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Место издания</w:t>
                  </w: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Название издательства</w:t>
                  </w: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издания</w:t>
                  </w:r>
                </w:p>
              </w:tc>
            </w:tr>
            <w:tr w:rsidR="00184238" w:rsidRPr="0095570D" w:rsidTr="00C4195C">
              <w:tc>
                <w:tcPr>
                  <w:tcW w:w="1729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644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95570D" w:rsidTr="00C4195C">
              <w:tc>
                <w:tcPr>
                  <w:tcW w:w="1729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644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95570D" w:rsidTr="00C4195C">
              <w:tc>
                <w:tcPr>
                  <w:tcW w:w="1729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44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4238" w:rsidRPr="0095570D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238" w:rsidRPr="0095570D" w:rsidRDefault="00184238" w:rsidP="00955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Тексты публикаций с указанием Интернет-адреса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 и соответствующие сертификаты (не менее двух публикаций)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856"/>
              <w:gridCol w:w="2116"/>
              <w:gridCol w:w="2278"/>
            </w:tblGrid>
            <w:tr w:rsidR="00184238" w:rsidRPr="0095570D" w:rsidTr="002130D2">
              <w:tc>
                <w:tcPr>
                  <w:tcW w:w="3856" w:type="dxa"/>
                </w:tcPr>
                <w:p w:rsidR="00184238" w:rsidRPr="00CF5601" w:rsidRDefault="00184238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t>Название публикации</w:t>
                  </w:r>
                </w:p>
              </w:tc>
              <w:tc>
                <w:tcPr>
                  <w:tcW w:w="2116" w:type="dxa"/>
                </w:tcPr>
                <w:p w:rsidR="00184238" w:rsidRPr="00CF5601" w:rsidRDefault="00184238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t xml:space="preserve">Дата размещения </w:t>
                  </w:r>
                  <w:r w:rsidRPr="00CF5601">
                    <w:rPr>
                      <w:rFonts w:ascii="Times New Roman" w:hAnsi="Times New Roman"/>
                    </w:rPr>
                    <w:lastRenderedPageBreak/>
                    <w:t>материала</w:t>
                  </w:r>
                </w:p>
              </w:tc>
              <w:tc>
                <w:tcPr>
                  <w:tcW w:w="2278" w:type="dxa"/>
                </w:tcPr>
                <w:p w:rsidR="00184238" w:rsidRPr="00CF5601" w:rsidRDefault="00184238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lastRenderedPageBreak/>
                    <w:t>Адрес сайта</w:t>
                  </w:r>
                </w:p>
              </w:tc>
            </w:tr>
            <w:tr w:rsidR="00184238" w:rsidRPr="00256CFC" w:rsidTr="002130D2">
              <w:tc>
                <w:tcPr>
                  <w:tcW w:w="385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11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278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  <w:tr w:rsidR="00184238" w:rsidRPr="00256CFC" w:rsidTr="002130D2">
              <w:tc>
                <w:tcPr>
                  <w:tcW w:w="385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11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278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</w:tbl>
          <w:p w:rsidR="00184238" w:rsidRPr="00256CFC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  <w:vAlign w:val="center"/>
          </w:tcPr>
          <w:p w:rsidR="00184238" w:rsidRPr="00501535" w:rsidRDefault="00184238" w:rsidP="0011226B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015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4</w:t>
            </w:r>
            <w:r w:rsidRPr="005015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 Показатель</w:t>
            </w:r>
            <w:r w:rsidRPr="005015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«Повышение квалификации»</w:t>
            </w: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184238" w:rsidRPr="009C4412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 w:rsidRPr="00501535">
              <w:rPr>
                <w:rFonts w:ascii="Times New Roman" w:hAnsi="Times New Roman"/>
                <w:i/>
                <w:szCs w:val="24"/>
              </w:rPr>
              <w:t>4</w:t>
            </w:r>
            <w:r>
              <w:rPr>
                <w:rFonts w:ascii="Times New Roman" w:hAnsi="Times New Roman"/>
                <w:i/>
                <w:szCs w:val="24"/>
              </w:rPr>
              <w:t>.2</w:t>
            </w:r>
            <w:r w:rsidRPr="009C4412">
              <w:rPr>
                <w:rFonts w:ascii="Times New Roman" w:hAnsi="Times New Roman"/>
                <w:i/>
                <w:szCs w:val="24"/>
              </w:rPr>
              <w:t>.1. Своевременное прохождение курсов повышения квалификации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238" w:rsidRPr="009C4412" w:rsidRDefault="00184238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9C4412">
              <w:rPr>
                <w:rFonts w:ascii="Times New Roman" w:hAnsi="Times New Roman"/>
                <w:szCs w:val="24"/>
              </w:rPr>
              <w:t>Не ранее, чем за три года до аттестации, пройдены курсы повышения квалификации или профессиональной переподготовки</w:t>
            </w:r>
          </w:p>
        </w:tc>
        <w:tc>
          <w:tcPr>
            <w:tcW w:w="8694" w:type="dxa"/>
            <w:gridSpan w:val="2"/>
            <w:tcBorders>
              <w:left w:val="single" w:sz="4" w:space="0" w:color="auto"/>
            </w:tcBorders>
          </w:tcPr>
          <w:tbl>
            <w:tblPr>
              <w:tblStyle w:val="af0"/>
              <w:tblW w:w="8392" w:type="dxa"/>
              <w:tblLayout w:type="fixed"/>
              <w:tblLook w:val="04A0"/>
            </w:tblPr>
            <w:tblGrid>
              <w:gridCol w:w="1729"/>
              <w:gridCol w:w="2127"/>
              <w:gridCol w:w="1418"/>
              <w:gridCol w:w="1559"/>
              <w:gridCol w:w="1559"/>
            </w:tblGrid>
            <w:tr w:rsidR="00184238" w:rsidRPr="00256CFC" w:rsidTr="00F624DF">
              <w:tc>
                <w:tcPr>
                  <w:tcW w:w="1729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127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</w:rPr>
                    <w:t>Название образовательной программы</w:t>
                  </w:r>
                </w:p>
              </w:tc>
              <w:tc>
                <w:tcPr>
                  <w:tcW w:w="1418" w:type="dxa"/>
                </w:tcPr>
                <w:p w:rsidR="00184238" w:rsidRPr="00F624DF" w:rsidRDefault="00184238" w:rsidP="002130D2">
                  <w:pPr>
                    <w:pStyle w:val="1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Дата </w:t>
                  </w:r>
                </w:p>
              </w:tc>
              <w:tc>
                <w:tcPr>
                  <w:tcW w:w="1559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1559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</w:rPr>
                    <w:t>№ сертификата, удостоверения</w:t>
                  </w:r>
                </w:p>
              </w:tc>
            </w:tr>
            <w:tr w:rsidR="00184238" w:rsidRPr="00256CFC" w:rsidTr="00F624DF">
              <w:tc>
                <w:tcPr>
                  <w:tcW w:w="172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84238" w:rsidRPr="00256CFC" w:rsidTr="00F624DF">
              <w:tc>
                <w:tcPr>
                  <w:tcW w:w="172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</w:tcPr>
          <w:p w:rsidR="00184238" w:rsidRPr="00446E2D" w:rsidRDefault="00184238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46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4.3. </w:t>
            </w:r>
            <w:r w:rsidRPr="00446E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  <w:r w:rsidRPr="00446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«Участие в профессиональных конкурсах»</w:t>
            </w: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238" w:rsidRDefault="00184238" w:rsidP="009A050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A4811">
              <w:rPr>
                <w:rFonts w:ascii="Times New Roman" w:hAnsi="Times New Roman"/>
                <w:bCs/>
                <w:iCs/>
                <w:szCs w:val="24"/>
              </w:rPr>
              <w:t>Участие в конкурсах, проводимых федеральным органом государственной власти в сфере образования</w:t>
            </w:r>
            <w:r w:rsidRPr="008A4811">
              <w:rPr>
                <w:rFonts w:ascii="Times New Roman" w:hAnsi="Times New Roman"/>
                <w:szCs w:val="24"/>
              </w:rPr>
              <w:t>, региональными и муниципальными органами исполнительной власти в сфере образования, региональными институтами повышения</w:t>
            </w:r>
            <w:r>
              <w:rPr>
                <w:rFonts w:ascii="Times New Roman" w:hAnsi="Times New Roman"/>
                <w:szCs w:val="24"/>
              </w:rPr>
              <w:t xml:space="preserve"> квалификации, муниципальными методическими службами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  <w:p w:rsidR="00184238" w:rsidRPr="00256CFC" w:rsidRDefault="00184238" w:rsidP="009A05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3D91">
              <w:rPr>
                <w:rFonts w:ascii="Times New Roman" w:hAnsi="Times New Roman"/>
                <w:b/>
                <w:spacing w:val="-8"/>
                <w:szCs w:val="24"/>
              </w:rPr>
              <w:t>«Учитель года России»</w:t>
            </w:r>
            <w:r w:rsidRPr="00553D91">
              <w:rPr>
                <w:rFonts w:ascii="Times New Roman" w:hAnsi="Times New Roman"/>
                <w:b/>
                <w:szCs w:val="24"/>
              </w:rPr>
              <w:t>, «Сердце отдаю детям»,</w:t>
            </w:r>
            <w:r w:rsidRPr="008E7A1F">
              <w:rPr>
                <w:rFonts w:ascii="Times New Roman" w:hAnsi="Times New Roman"/>
                <w:szCs w:val="24"/>
              </w:rPr>
              <w:t xml:space="preserve"> </w:t>
            </w:r>
            <w:r w:rsidRPr="00553D91">
              <w:rPr>
                <w:rFonts w:ascii="Times New Roman" w:hAnsi="Times New Roman"/>
                <w:b/>
                <w:spacing w:val="-4"/>
                <w:szCs w:val="24"/>
              </w:rPr>
              <w:t>победители</w:t>
            </w:r>
            <w:r w:rsidRPr="008E7A1F">
              <w:rPr>
                <w:rFonts w:ascii="Times New Roman" w:hAnsi="Times New Roman"/>
                <w:spacing w:val="-4"/>
                <w:szCs w:val="24"/>
              </w:rPr>
              <w:t xml:space="preserve"> конкурса лучших учителей в рамках 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 xml:space="preserve">реализации приоритетного национального проекта </w:t>
            </w:r>
            <w:r w:rsidRPr="00553D91">
              <w:rPr>
                <w:rFonts w:ascii="Times New Roman" w:hAnsi="Times New Roman"/>
                <w:b/>
                <w:spacing w:val="-7"/>
                <w:szCs w:val="24"/>
              </w:rPr>
              <w:t>«Образование»</w:t>
            </w:r>
            <w:r>
              <w:rPr>
                <w:rFonts w:ascii="Times New Roman" w:hAnsi="Times New Roman"/>
                <w:spacing w:val="-7"/>
                <w:szCs w:val="24"/>
              </w:rPr>
              <w:t xml:space="preserve"> за неограниченный период времени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>.</w:t>
            </w:r>
          </w:p>
        </w:tc>
        <w:tc>
          <w:tcPr>
            <w:tcW w:w="8694" w:type="dxa"/>
            <w:gridSpan w:val="2"/>
            <w:tcBorders>
              <w:left w:val="single" w:sz="4" w:space="0" w:color="auto"/>
            </w:tcBorders>
          </w:tcPr>
          <w:p w:rsidR="00184238" w:rsidRDefault="00184238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590" w:type="dxa"/>
              <w:tblLayout w:type="fixed"/>
              <w:tblLook w:val="04A0"/>
            </w:tblPr>
            <w:tblGrid>
              <w:gridCol w:w="2164"/>
              <w:gridCol w:w="1902"/>
              <w:gridCol w:w="1508"/>
              <w:gridCol w:w="1508"/>
              <w:gridCol w:w="1508"/>
            </w:tblGrid>
            <w:tr w:rsidR="00184238" w:rsidRPr="00446E2D" w:rsidTr="002130D2">
              <w:tc>
                <w:tcPr>
                  <w:tcW w:w="2164" w:type="dxa"/>
                  <w:vMerge w:val="restart"/>
                </w:tcPr>
                <w:p w:rsidR="00184238" w:rsidRPr="00446E2D" w:rsidRDefault="00184238" w:rsidP="002130D2">
                  <w:pPr>
                    <w:pStyle w:val="3"/>
                    <w:jc w:val="both"/>
                    <w:rPr>
                      <w:b/>
                      <w:sz w:val="24"/>
                      <w:szCs w:val="24"/>
                    </w:rPr>
                  </w:pPr>
                  <w:r w:rsidRPr="00446E2D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902" w:type="dxa"/>
                  <w:vMerge w:val="restart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4524" w:type="dxa"/>
                  <w:gridSpan w:val="3"/>
                </w:tcPr>
                <w:p w:rsidR="00184238" w:rsidRPr="00446E2D" w:rsidRDefault="00184238" w:rsidP="00213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84238" w:rsidRPr="00446E2D" w:rsidTr="002130D2">
              <w:tc>
                <w:tcPr>
                  <w:tcW w:w="2164" w:type="dxa"/>
                  <w:vMerge/>
                  <w:vAlign w:val="center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Призовое место</w:t>
                  </w: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184238" w:rsidRPr="00446E2D" w:rsidTr="002130D2">
              <w:tc>
                <w:tcPr>
                  <w:tcW w:w="2164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902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446E2D" w:rsidTr="002130D2">
              <w:tc>
                <w:tcPr>
                  <w:tcW w:w="2164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1902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446E2D" w:rsidTr="002130D2">
              <w:tc>
                <w:tcPr>
                  <w:tcW w:w="2164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902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4238" w:rsidRPr="00446E2D" w:rsidRDefault="00184238" w:rsidP="001122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8D5CDA" w:rsidRPr="00256CFC" w:rsidRDefault="008D5CDA" w:rsidP="0011226B">
      <w:pPr>
        <w:spacing w:after="0"/>
        <w:jc w:val="both"/>
        <w:rPr>
          <w:rFonts w:ascii="Times New Roman" w:hAnsi="Times New Roman"/>
          <w:b/>
          <w:bCs/>
          <w:color w:val="FF0000"/>
          <w:szCs w:val="28"/>
        </w:rPr>
      </w:pPr>
    </w:p>
    <w:p w:rsidR="00835E5F" w:rsidRP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руководителя образовательной организации    _____________________ 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аттестуемого                 </w:t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871EE6">
        <w:rPr>
          <w:rFonts w:ascii="Times New Roman" w:hAnsi="Times New Roman"/>
          <w:b/>
          <w:bCs/>
          <w:sz w:val="24"/>
          <w:szCs w:val="24"/>
        </w:rPr>
        <w:t>______________________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Pr="00871EE6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07D61" w:rsidRPr="00871EE6" w:rsidSect="00BA79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8A" w:rsidRDefault="00FB3E8A" w:rsidP="00401890">
      <w:pPr>
        <w:spacing w:after="0" w:line="240" w:lineRule="auto"/>
      </w:pPr>
      <w:r>
        <w:separator/>
      </w:r>
    </w:p>
  </w:endnote>
  <w:endnote w:type="continuationSeparator" w:id="0">
    <w:p w:rsidR="00FB3E8A" w:rsidRDefault="00FB3E8A" w:rsidP="004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8A" w:rsidRDefault="00FB3E8A" w:rsidP="00401890">
      <w:pPr>
        <w:spacing w:after="0" w:line="240" w:lineRule="auto"/>
      </w:pPr>
      <w:r>
        <w:separator/>
      </w:r>
    </w:p>
  </w:footnote>
  <w:footnote w:type="continuationSeparator" w:id="0">
    <w:p w:rsidR="00FB3E8A" w:rsidRDefault="00FB3E8A" w:rsidP="004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02756"/>
    <w:multiLevelType w:val="hybridMultilevel"/>
    <w:tmpl w:val="9D4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C2871"/>
    <w:multiLevelType w:val="hybridMultilevel"/>
    <w:tmpl w:val="805E22C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93"/>
    <w:rsid w:val="00002B2E"/>
    <w:rsid w:val="00007C57"/>
    <w:rsid w:val="00010697"/>
    <w:rsid w:val="000122AF"/>
    <w:rsid w:val="000127C4"/>
    <w:rsid w:val="00012B54"/>
    <w:rsid w:val="00016989"/>
    <w:rsid w:val="00016D65"/>
    <w:rsid w:val="0002123D"/>
    <w:rsid w:val="00021619"/>
    <w:rsid w:val="000256FF"/>
    <w:rsid w:val="000303E0"/>
    <w:rsid w:val="000304A3"/>
    <w:rsid w:val="00030A6D"/>
    <w:rsid w:val="000346F7"/>
    <w:rsid w:val="00035741"/>
    <w:rsid w:val="00043060"/>
    <w:rsid w:val="00045621"/>
    <w:rsid w:val="000642C2"/>
    <w:rsid w:val="00065E3E"/>
    <w:rsid w:val="000748C3"/>
    <w:rsid w:val="000831D8"/>
    <w:rsid w:val="00087856"/>
    <w:rsid w:val="00090C55"/>
    <w:rsid w:val="00091133"/>
    <w:rsid w:val="000917F6"/>
    <w:rsid w:val="0009237F"/>
    <w:rsid w:val="00093D6C"/>
    <w:rsid w:val="00093EC1"/>
    <w:rsid w:val="000A0F19"/>
    <w:rsid w:val="000A2242"/>
    <w:rsid w:val="000A32D9"/>
    <w:rsid w:val="000A77DD"/>
    <w:rsid w:val="000A7882"/>
    <w:rsid w:val="000B1E79"/>
    <w:rsid w:val="000B45B9"/>
    <w:rsid w:val="000C02F3"/>
    <w:rsid w:val="000C1782"/>
    <w:rsid w:val="000C7A52"/>
    <w:rsid w:val="000D1F30"/>
    <w:rsid w:val="000D37D2"/>
    <w:rsid w:val="000D7CF5"/>
    <w:rsid w:val="000E4432"/>
    <w:rsid w:val="000E7F53"/>
    <w:rsid w:val="000F4342"/>
    <w:rsid w:val="000F5F47"/>
    <w:rsid w:val="00104207"/>
    <w:rsid w:val="00110315"/>
    <w:rsid w:val="00110F32"/>
    <w:rsid w:val="0011226B"/>
    <w:rsid w:val="001150C3"/>
    <w:rsid w:val="00115D34"/>
    <w:rsid w:val="00117B96"/>
    <w:rsid w:val="00117C87"/>
    <w:rsid w:val="00124E83"/>
    <w:rsid w:val="00124EAC"/>
    <w:rsid w:val="00125C55"/>
    <w:rsid w:val="0013413F"/>
    <w:rsid w:val="0013565D"/>
    <w:rsid w:val="00136046"/>
    <w:rsid w:val="001360A3"/>
    <w:rsid w:val="00141FAA"/>
    <w:rsid w:val="00152D43"/>
    <w:rsid w:val="00155924"/>
    <w:rsid w:val="00155D24"/>
    <w:rsid w:val="001565B1"/>
    <w:rsid w:val="00160757"/>
    <w:rsid w:val="001629AE"/>
    <w:rsid w:val="00162CCB"/>
    <w:rsid w:val="00162D00"/>
    <w:rsid w:val="00163735"/>
    <w:rsid w:val="00165CB7"/>
    <w:rsid w:val="0016615B"/>
    <w:rsid w:val="00174B29"/>
    <w:rsid w:val="00177660"/>
    <w:rsid w:val="00180D30"/>
    <w:rsid w:val="001822D3"/>
    <w:rsid w:val="00184238"/>
    <w:rsid w:val="00190E79"/>
    <w:rsid w:val="00192047"/>
    <w:rsid w:val="00192C3A"/>
    <w:rsid w:val="001A5DEB"/>
    <w:rsid w:val="001A65EC"/>
    <w:rsid w:val="001B07AD"/>
    <w:rsid w:val="001C21A0"/>
    <w:rsid w:val="001D3A11"/>
    <w:rsid w:val="001E1D1C"/>
    <w:rsid w:val="001E257E"/>
    <w:rsid w:val="001E6087"/>
    <w:rsid w:val="001F05C3"/>
    <w:rsid w:val="001F4D83"/>
    <w:rsid w:val="002005E1"/>
    <w:rsid w:val="00201DB6"/>
    <w:rsid w:val="00205921"/>
    <w:rsid w:val="00206E24"/>
    <w:rsid w:val="00216A4A"/>
    <w:rsid w:val="002238CF"/>
    <w:rsid w:val="002409C4"/>
    <w:rsid w:val="00254D0D"/>
    <w:rsid w:val="00256CFC"/>
    <w:rsid w:val="002637D7"/>
    <w:rsid w:val="00264565"/>
    <w:rsid w:val="00264A50"/>
    <w:rsid w:val="00265B48"/>
    <w:rsid w:val="00265EAC"/>
    <w:rsid w:val="002665B0"/>
    <w:rsid w:val="00267354"/>
    <w:rsid w:val="00272BCD"/>
    <w:rsid w:val="0027301A"/>
    <w:rsid w:val="0027743C"/>
    <w:rsid w:val="00284ADD"/>
    <w:rsid w:val="00286195"/>
    <w:rsid w:val="00296139"/>
    <w:rsid w:val="002B2074"/>
    <w:rsid w:val="002B302B"/>
    <w:rsid w:val="002B308F"/>
    <w:rsid w:val="002B4E81"/>
    <w:rsid w:val="002C4AB5"/>
    <w:rsid w:val="002D4881"/>
    <w:rsid w:val="002D5ED7"/>
    <w:rsid w:val="002D69D2"/>
    <w:rsid w:val="002D70A0"/>
    <w:rsid w:val="002E10F2"/>
    <w:rsid w:val="002E368F"/>
    <w:rsid w:val="002E44F2"/>
    <w:rsid w:val="002F1125"/>
    <w:rsid w:val="002F4162"/>
    <w:rsid w:val="003012C8"/>
    <w:rsid w:val="00303A85"/>
    <w:rsid w:val="00304C7C"/>
    <w:rsid w:val="003059EA"/>
    <w:rsid w:val="00305F4E"/>
    <w:rsid w:val="00306576"/>
    <w:rsid w:val="00307E3B"/>
    <w:rsid w:val="00310E14"/>
    <w:rsid w:val="003131A2"/>
    <w:rsid w:val="003145BA"/>
    <w:rsid w:val="00317E39"/>
    <w:rsid w:val="00321A1C"/>
    <w:rsid w:val="00321A52"/>
    <w:rsid w:val="003228DB"/>
    <w:rsid w:val="00327292"/>
    <w:rsid w:val="00332FDA"/>
    <w:rsid w:val="00333414"/>
    <w:rsid w:val="003338BC"/>
    <w:rsid w:val="00334044"/>
    <w:rsid w:val="00341FC6"/>
    <w:rsid w:val="00356188"/>
    <w:rsid w:val="003567AB"/>
    <w:rsid w:val="00370AC8"/>
    <w:rsid w:val="00374C4E"/>
    <w:rsid w:val="00375A3E"/>
    <w:rsid w:val="00382668"/>
    <w:rsid w:val="00386D1E"/>
    <w:rsid w:val="00387013"/>
    <w:rsid w:val="00390AE7"/>
    <w:rsid w:val="00395070"/>
    <w:rsid w:val="003A3078"/>
    <w:rsid w:val="003A459B"/>
    <w:rsid w:val="003B0DE8"/>
    <w:rsid w:val="003B4019"/>
    <w:rsid w:val="003B6601"/>
    <w:rsid w:val="003C2C65"/>
    <w:rsid w:val="003C49D9"/>
    <w:rsid w:val="003E02F0"/>
    <w:rsid w:val="003F1390"/>
    <w:rsid w:val="00401890"/>
    <w:rsid w:val="00402618"/>
    <w:rsid w:val="004150C6"/>
    <w:rsid w:val="0042014A"/>
    <w:rsid w:val="00425A80"/>
    <w:rsid w:val="004310A0"/>
    <w:rsid w:val="00431F62"/>
    <w:rsid w:val="00433B44"/>
    <w:rsid w:val="00436F55"/>
    <w:rsid w:val="004435F9"/>
    <w:rsid w:val="00443C40"/>
    <w:rsid w:val="0044415E"/>
    <w:rsid w:val="00446E2D"/>
    <w:rsid w:val="00460335"/>
    <w:rsid w:val="00463008"/>
    <w:rsid w:val="00463EDB"/>
    <w:rsid w:val="00466CE1"/>
    <w:rsid w:val="00472FC4"/>
    <w:rsid w:val="0047613F"/>
    <w:rsid w:val="004778A0"/>
    <w:rsid w:val="0048167C"/>
    <w:rsid w:val="0048619E"/>
    <w:rsid w:val="00493193"/>
    <w:rsid w:val="004940C7"/>
    <w:rsid w:val="0049755B"/>
    <w:rsid w:val="00497E7E"/>
    <w:rsid w:val="004A23D1"/>
    <w:rsid w:val="004A3035"/>
    <w:rsid w:val="004A392F"/>
    <w:rsid w:val="004A3EE8"/>
    <w:rsid w:val="004A6027"/>
    <w:rsid w:val="004B05DF"/>
    <w:rsid w:val="004B5DDF"/>
    <w:rsid w:val="004B7A2B"/>
    <w:rsid w:val="004C072F"/>
    <w:rsid w:val="004C2012"/>
    <w:rsid w:val="004C2927"/>
    <w:rsid w:val="004C450C"/>
    <w:rsid w:val="004C77D7"/>
    <w:rsid w:val="004D592D"/>
    <w:rsid w:val="004D5DEC"/>
    <w:rsid w:val="004D7F46"/>
    <w:rsid w:val="004E2435"/>
    <w:rsid w:val="004E30D9"/>
    <w:rsid w:val="004E3526"/>
    <w:rsid w:val="004F18BE"/>
    <w:rsid w:val="004F26BA"/>
    <w:rsid w:val="004F4B7C"/>
    <w:rsid w:val="004F6D33"/>
    <w:rsid w:val="004F7243"/>
    <w:rsid w:val="00501535"/>
    <w:rsid w:val="00503FC2"/>
    <w:rsid w:val="0050630E"/>
    <w:rsid w:val="00507C0A"/>
    <w:rsid w:val="00510647"/>
    <w:rsid w:val="00512E77"/>
    <w:rsid w:val="005257EA"/>
    <w:rsid w:val="00532A1F"/>
    <w:rsid w:val="0053349C"/>
    <w:rsid w:val="005524D5"/>
    <w:rsid w:val="00552D98"/>
    <w:rsid w:val="00553D91"/>
    <w:rsid w:val="005556FE"/>
    <w:rsid w:val="00560AF7"/>
    <w:rsid w:val="00561025"/>
    <w:rsid w:val="005642A1"/>
    <w:rsid w:val="00570483"/>
    <w:rsid w:val="005725CE"/>
    <w:rsid w:val="005768E2"/>
    <w:rsid w:val="00576A34"/>
    <w:rsid w:val="005818BE"/>
    <w:rsid w:val="00583645"/>
    <w:rsid w:val="00584E02"/>
    <w:rsid w:val="00592EFB"/>
    <w:rsid w:val="005938EF"/>
    <w:rsid w:val="005947BA"/>
    <w:rsid w:val="00597127"/>
    <w:rsid w:val="005B10A2"/>
    <w:rsid w:val="005B201C"/>
    <w:rsid w:val="005C4CB3"/>
    <w:rsid w:val="005D061E"/>
    <w:rsid w:val="005D3665"/>
    <w:rsid w:val="005D4D3E"/>
    <w:rsid w:val="005D7C01"/>
    <w:rsid w:val="005E1575"/>
    <w:rsid w:val="005E1B98"/>
    <w:rsid w:val="005E375E"/>
    <w:rsid w:val="005E4878"/>
    <w:rsid w:val="005E5540"/>
    <w:rsid w:val="005F21D7"/>
    <w:rsid w:val="005F6A94"/>
    <w:rsid w:val="00600148"/>
    <w:rsid w:val="00600777"/>
    <w:rsid w:val="006009E4"/>
    <w:rsid w:val="00603A41"/>
    <w:rsid w:val="00604221"/>
    <w:rsid w:val="0061125C"/>
    <w:rsid w:val="00615413"/>
    <w:rsid w:val="00621A6C"/>
    <w:rsid w:val="00627165"/>
    <w:rsid w:val="00627226"/>
    <w:rsid w:val="006321F8"/>
    <w:rsid w:val="00636DF2"/>
    <w:rsid w:val="00651545"/>
    <w:rsid w:val="006548E6"/>
    <w:rsid w:val="00664885"/>
    <w:rsid w:val="006721EA"/>
    <w:rsid w:val="006727B2"/>
    <w:rsid w:val="00672E30"/>
    <w:rsid w:val="00672E85"/>
    <w:rsid w:val="00681246"/>
    <w:rsid w:val="00682310"/>
    <w:rsid w:val="00683C60"/>
    <w:rsid w:val="00683E9E"/>
    <w:rsid w:val="0068441E"/>
    <w:rsid w:val="006942AB"/>
    <w:rsid w:val="006952D1"/>
    <w:rsid w:val="00695D1F"/>
    <w:rsid w:val="00695DE7"/>
    <w:rsid w:val="006A0A10"/>
    <w:rsid w:val="006B5C3F"/>
    <w:rsid w:val="006B6861"/>
    <w:rsid w:val="006C171C"/>
    <w:rsid w:val="006D2114"/>
    <w:rsid w:val="006D679F"/>
    <w:rsid w:val="006D6D72"/>
    <w:rsid w:val="006E02DB"/>
    <w:rsid w:val="006E07B1"/>
    <w:rsid w:val="006F182A"/>
    <w:rsid w:val="006F3713"/>
    <w:rsid w:val="006F58F9"/>
    <w:rsid w:val="006F6A96"/>
    <w:rsid w:val="006F6C02"/>
    <w:rsid w:val="00701C6D"/>
    <w:rsid w:val="00705DA4"/>
    <w:rsid w:val="00710799"/>
    <w:rsid w:val="00716A25"/>
    <w:rsid w:val="00726061"/>
    <w:rsid w:val="007266E6"/>
    <w:rsid w:val="00737BC1"/>
    <w:rsid w:val="00742FA5"/>
    <w:rsid w:val="007437F7"/>
    <w:rsid w:val="00752E22"/>
    <w:rsid w:val="007548B3"/>
    <w:rsid w:val="0076131F"/>
    <w:rsid w:val="007625EC"/>
    <w:rsid w:val="00767A90"/>
    <w:rsid w:val="00775928"/>
    <w:rsid w:val="00776136"/>
    <w:rsid w:val="00783DBF"/>
    <w:rsid w:val="00785BD4"/>
    <w:rsid w:val="007860C2"/>
    <w:rsid w:val="007A06A9"/>
    <w:rsid w:val="007A5291"/>
    <w:rsid w:val="007B5151"/>
    <w:rsid w:val="007B5FFD"/>
    <w:rsid w:val="007C427C"/>
    <w:rsid w:val="007C610F"/>
    <w:rsid w:val="007D249D"/>
    <w:rsid w:val="007D593A"/>
    <w:rsid w:val="007D6D99"/>
    <w:rsid w:val="007E028B"/>
    <w:rsid w:val="007E1C19"/>
    <w:rsid w:val="007E3047"/>
    <w:rsid w:val="007F2520"/>
    <w:rsid w:val="007F4D45"/>
    <w:rsid w:val="00816F33"/>
    <w:rsid w:val="0082282D"/>
    <w:rsid w:val="008267C9"/>
    <w:rsid w:val="008278B5"/>
    <w:rsid w:val="00833E30"/>
    <w:rsid w:val="00835E5F"/>
    <w:rsid w:val="0084653B"/>
    <w:rsid w:val="00851101"/>
    <w:rsid w:val="00856AF9"/>
    <w:rsid w:val="008606D8"/>
    <w:rsid w:val="00861E14"/>
    <w:rsid w:val="008638B4"/>
    <w:rsid w:val="00865BD4"/>
    <w:rsid w:val="00871EE6"/>
    <w:rsid w:val="00872FC9"/>
    <w:rsid w:val="00874311"/>
    <w:rsid w:val="00884A52"/>
    <w:rsid w:val="00886946"/>
    <w:rsid w:val="008904EF"/>
    <w:rsid w:val="0089188E"/>
    <w:rsid w:val="008A20B9"/>
    <w:rsid w:val="008A45DB"/>
    <w:rsid w:val="008A6879"/>
    <w:rsid w:val="008A6F2F"/>
    <w:rsid w:val="008B0658"/>
    <w:rsid w:val="008B0713"/>
    <w:rsid w:val="008B4E21"/>
    <w:rsid w:val="008B60EF"/>
    <w:rsid w:val="008B6936"/>
    <w:rsid w:val="008C1957"/>
    <w:rsid w:val="008C1AFF"/>
    <w:rsid w:val="008C2DFB"/>
    <w:rsid w:val="008C47E3"/>
    <w:rsid w:val="008D345C"/>
    <w:rsid w:val="008D3A05"/>
    <w:rsid w:val="008D57A2"/>
    <w:rsid w:val="008D5BC1"/>
    <w:rsid w:val="008D5CDA"/>
    <w:rsid w:val="008D6F7D"/>
    <w:rsid w:val="008F24AB"/>
    <w:rsid w:val="008F6028"/>
    <w:rsid w:val="00900DD7"/>
    <w:rsid w:val="009054A2"/>
    <w:rsid w:val="00905A9E"/>
    <w:rsid w:val="00913155"/>
    <w:rsid w:val="00922610"/>
    <w:rsid w:val="00925359"/>
    <w:rsid w:val="00926B68"/>
    <w:rsid w:val="00932250"/>
    <w:rsid w:val="00935B9A"/>
    <w:rsid w:val="00950C44"/>
    <w:rsid w:val="0095570D"/>
    <w:rsid w:val="0095572D"/>
    <w:rsid w:val="0095654A"/>
    <w:rsid w:val="0095764C"/>
    <w:rsid w:val="0096046F"/>
    <w:rsid w:val="00961652"/>
    <w:rsid w:val="00965D8E"/>
    <w:rsid w:val="009700CB"/>
    <w:rsid w:val="00973EA8"/>
    <w:rsid w:val="0097509E"/>
    <w:rsid w:val="00981477"/>
    <w:rsid w:val="00982ACE"/>
    <w:rsid w:val="0099070E"/>
    <w:rsid w:val="009978BC"/>
    <w:rsid w:val="009A0505"/>
    <w:rsid w:val="009A1513"/>
    <w:rsid w:val="009A2E97"/>
    <w:rsid w:val="009A3304"/>
    <w:rsid w:val="009A4F71"/>
    <w:rsid w:val="009A520F"/>
    <w:rsid w:val="009B4344"/>
    <w:rsid w:val="009B7D61"/>
    <w:rsid w:val="009C1AEA"/>
    <w:rsid w:val="009C4412"/>
    <w:rsid w:val="009D5B9C"/>
    <w:rsid w:val="009E1064"/>
    <w:rsid w:val="009E3A6C"/>
    <w:rsid w:val="009E434A"/>
    <w:rsid w:val="009E4397"/>
    <w:rsid w:val="009F3EAF"/>
    <w:rsid w:val="00A01AFD"/>
    <w:rsid w:val="00A0254E"/>
    <w:rsid w:val="00A0766C"/>
    <w:rsid w:val="00A10BDD"/>
    <w:rsid w:val="00A12784"/>
    <w:rsid w:val="00A1714C"/>
    <w:rsid w:val="00A2315A"/>
    <w:rsid w:val="00A235FF"/>
    <w:rsid w:val="00A25E53"/>
    <w:rsid w:val="00A303FE"/>
    <w:rsid w:val="00A445A0"/>
    <w:rsid w:val="00A45B78"/>
    <w:rsid w:val="00A52168"/>
    <w:rsid w:val="00A7211F"/>
    <w:rsid w:val="00A76DE7"/>
    <w:rsid w:val="00A77D9E"/>
    <w:rsid w:val="00A80826"/>
    <w:rsid w:val="00A80A64"/>
    <w:rsid w:val="00A85688"/>
    <w:rsid w:val="00A91837"/>
    <w:rsid w:val="00A95324"/>
    <w:rsid w:val="00A96576"/>
    <w:rsid w:val="00A972AF"/>
    <w:rsid w:val="00AA3BB7"/>
    <w:rsid w:val="00AA7D5B"/>
    <w:rsid w:val="00AC0E8A"/>
    <w:rsid w:val="00AD001B"/>
    <w:rsid w:val="00AD31FF"/>
    <w:rsid w:val="00AD3A4F"/>
    <w:rsid w:val="00AE2F46"/>
    <w:rsid w:val="00AE4E36"/>
    <w:rsid w:val="00AE5400"/>
    <w:rsid w:val="00AE5DF3"/>
    <w:rsid w:val="00AE7133"/>
    <w:rsid w:val="00AF7041"/>
    <w:rsid w:val="00B012C0"/>
    <w:rsid w:val="00B03D5C"/>
    <w:rsid w:val="00B07D61"/>
    <w:rsid w:val="00B07DA1"/>
    <w:rsid w:val="00B14753"/>
    <w:rsid w:val="00B15BE1"/>
    <w:rsid w:val="00B22515"/>
    <w:rsid w:val="00B250DB"/>
    <w:rsid w:val="00B252C5"/>
    <w:rsid w:val="00B27236"/>
    <w:rsid w:val="00B32A67"/>
    <w:rsid w:val="00B40A27"/>
    <w:rsid w:val="00B41361"/>
    <w:rsid w:val="00B43777"/>
    <w:rsid w:val="00B52362"/>
    <w:rsid w:val="00B56056"/>
    <w:rsid w:val="00B654FC"/>
    <w:rsid w:val="00B65708"/>
    <w:rsid w:val="00B66EAE"/>
    <w:rsid w:val="00B734E4"/>
    <w:rsid w:val="00B805E5"/>
    <w:rsid w:val="00B85AC9"/>
    <w:rsid w:val="00B9229A"/>
    <w:rsid w:val="00B935DA"/>
    <w:rsid w:val="00B936B5"/>
    <w:rsid w:val="00B9641D"/>
    <w:rsid w:val="00BA0311"/>
    <w:rsid w:val="00BA13E7"/>
    <w:rsid w:val="00BA3364"/>
    <w:rsid w:val="00BA7967"/>
    <w:rsid w:val="00BB0D65"/>
    <w:rsid w:val="00BB67AC"/>
    <w:rsid w:val="00BC2F26"/>
    <w:rsid w:val="00BC69F5"/>
    <w:rsid w:val="00BC7062"/>
    <w:rsid w:val="00BC7C94"/>
    <w:rsid w:val="00BD0BAB"/>
    <w:rsid w:val="00BD4D25"/>
    <w:rsid w:val="00BD5E44"/>
    <w:rsid w:val="00BF6487"/>
    <w:rsid w:val="00C01D9E"/>
    <w:rsid w:val="00C025F6"/>
    <w:rsid w:val="00C06FBC"/>
    <w:rsid w:val="00C07404"/>
    <w:rsid w:val="00C14496"/>
    <w:rsid w:val="00C2215B"/>
    <w:rsid w:val="00C251E2"/>
    <w:rsid w:val="00C25640"/>
    <w:rsid w:val="00C27CDA"/>
    <w:rsid w:val="00C417E7"/>
    <w:rsid w:val="00C4195C"/>
    <w:rsid w:val="00C43847"/>
    <w:rsid w:val="00C44228"/>
    <w:rsid w:val="00C46A3E"/>
    <w:rsid w:val="00C50370"/>
    <w:rsid w:val="00C51188"/>
    <w:rsid w:val="00C55D1F"/>
    <w:rsid w:val="00C57A31"/>
    <w:rsid w:val="00C6306B"/>
    <w:rsid w:val="00C66831"/>
    <w:rsid w:val="00C72435"/>
    <w:rsid w:val="00C748A2"/>
    <w:rsid w:val="00C769BD"/>
    <w:rsid w:val="00C8395F"/>
    <w:rsid w:val="00C83A9A"/>
    <w:rsid w:val="00C84389"/>
    <w:rsid w:val="00CA18CC"/>
    <w:rsid w:val="00CA40F7"/>
    <w:rsid w:val="00CA7F98"/>
    <w:rsid w:val="00CB03EF"/>
    <w:rsid w:val="00CB4ADA"/>
    <w:rsid w:val="00CB5429"/>
    <w:rsid w:val="00CC60A2"/>
    <w:rsid w:val="00CD1238"/>
    <w:rsid w:val="00CD12E5"/>
    <w:rsid w:val="00CD1C54"/>
    <w:rsid w:val="00CD2490"/>
    <w:rsid w:val="00CE1559"/>
    <w:rsid w:val="00CE4224"/>
    <w:rsid w:val="00CE64EE"/>
    <w:rsid w:val="00CF0E4F"/>
    <w:rsid w:val="00CF3100"/>
    <w:rsid w:val="00CF5601"/>
    <w:rsid w:val="00CF6FF3"/>
    <w:rsid w:val="00CF7F98"/>
    <w:rsid w:val="00D01164"/>
    <w:rsid w:val="00D0334A"/>
    <w:rsid w:val="00D06670"/>
    <w:rsid w:val="00D16317"/>
    <w:rsid w:val="00D3664E"/>
    <w:rsid w:val="00D4030B"/>
    <w:rsid w:val="00D4184B"/>
    <w:rsid w:val="00D43DFA"/>
    <w:rsid w:val="00D45215"/>
    <w:rsid w:val="00D5062E"/>
    <w:rsid w:val="00D602A6"/>
    <w:rsid w:val="00D60C81"/>
    <w:rsid w:val="00D649E8"/>
    <w:rsid w:val="00D66A21"/>
    <w:rsid w:val="00D67C1D"/>
    <w:rsid w:val="00D7074B"/>
    <w:rsid w:val="00D73365"/>
    <w:rsid w:val="00D9017D"/>
    <w:rsid w:val="00D9673B"/>
    <w:rsid w:val="00D96830"/>
    <w:rsid w:val="00D97C6E"/>
    <w:rsid w:val="00DA028B"/>
    <w:rsid w:val="00DA20BD"/>
    <w:rsid w:val="00DA577B"/>
    <w:rsid w:val="00DB1C53"/>
    <w:rsid w:val="00DB2252"/>
    <w:rsid w:val="00DB5E9A"/>
    <w:rsid w:val="00DB792F"/>
    <w:rsid w:val="00DC2C69"/>
    <w:rsid w:val="00DE2D9A"/>
    <w:rsid w:val="00DF7E13"/>
    <w:rsid w:val="00E00DBF"/>
    <w:rsid w:val="00E04533"/>
    <w:rsid w:val="00E06332"/>
    <w:rsid w:val="00E11F91"/>
    <w:rsid w:val="00E156DE"/>
    <w:rsid w:val="00E17F30"/>
    <w:rsid w:val="00E230AB"/>
    <w:rsid w:val="00E2506E"/>
    <w:rsid w:val="00E337C4"/>
    <w:rsid w:val="00E43734"/>
    <w:rsid w:val="00E54107"/>
    <w:rsid w:val="00E54B07"/>
    <w:rsid w:val="00E64637"/>
    <w:rsid w:val="00E64858"/>
    <w:rsid w:val="00E6593D"/>
    <w:rsid w:val="00E674D1"/>
    <w:rsid w:val="00E67C2B"/>
    <w:rsid w:val="00E75EBF"/>
    <w:rsid w:val="00E8100B"/>
    <w:rsid w:val="00E81BAC"/>
    <w:rsid w:val="00E92CDC"/>
    <w:rsid w:val="00E942A4"/>
    <w:rsid w:val="00E96B99"/>
    <w:rsid w:val="00E979E0"/>
    <w:rsid w:val="00EA70FA"/>
    <w:rsid w:val="00EB0DC4"/>
    <w:rsid w:val="00EB246F"/>
    <w:rsid w:val="00EB3463"/>
    <w:rsid w:val="00EB496B"/>
    <w:rsid w:val="00EC0D44"/>
    <w:rsid w:val="00EC1227"/>
    <w:rsid w:val="00EC3881"/>
    <w:rsid w:val="00EC4B01"/>
    <w:rsid w:val="00EE3811"/>
    <w:rsid w:val="00EE4A26"/>
    <w:rsid w:val="00EE4A3A"/>
    <w:rsid w:val="00EF0C14"/>
    <w:rsid w:val="00EF5BE8"/>
    <w:rsid w:val="00F028CA"/>
    <w:rsid w:val="00F02E5C"/>
    <w:rsid w:val="00F103D3"/>
    <w:rsid w:val="00F34EF1"/>
    <w:rsid w:val="00F35041"/>
    <w:rsid w:val="00F40277"/>
    <w:rsid w:val="00F42EA1"/>
    <w:rsid w:val="00F43371"/>
    <w:rsid w:val="00F45C2A"/>
    <w:rsid w:val="00F45D0D"/>
    <w:rsid w:val="00F464F2"/>
    <w:rsid w:val="00F46D48"/>
    <w:rsid w:val="00F529F5"/>
    <w:rsid w:val="00F6229F"/>
    <w:rsid w:val="00F624DF"/>
    <w:rsid w:val="00F64916"/>
    <w:rsid w:val="00F6514B"/>
    <w:rsid w:val="00F65FFA"/>
    <w:rsid w:val="00F673B1"/>
    <w:rsid w:val="00F673D3"/>
    <w:rsid w:val="00F74F4D"/>
    <w:rsid w:val="00F77050"/>
    <w:rsid w:val="00F8105A"/>
    <w:rsid w:val="00F83C9A"/>
    <w:rsid w:val="00F91C83"/>
    <w:rsid w:val="00F9769A"/>
    <w:rsid w:val="00F97827"/>
    <w:rsid w:val="00FA00FB"/>
    <w:rsid w:val="00FA2528"/>
    <w:rsid w:val="00FA271D"/>
    <w:rsid w:val="00FA5C3C"/>
    <w:rsid w:val="00FA6ECA"/>
    <w:rsid w:val="00FA759B"/>
    <w:rsid w:val="00FB184F"/>
    <w:rsid w:val="00FB3E8A"/>
    <w:rsid w:val="00FC7156"/>
    <w:rsid w:val="00FD0290"/>
    <w:rsid w:val="00FD1DA1"/>
    <w:rsid w:val="00FD1F1D"/>
    <w:rsid w:val="00FD67F1"/>
    <w:rsid w:val="00FD7F00"/>
    <w:rsid w:val="00F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D2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A9532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8"/>
      <w:szCs w:val="29"/>
    </w:rPr>
  </w:style>
  <w:style w:type="paragraph" w:styleId="5">
    <w:name w:val="heading 5"/>
    <w:basedOn w:val="a"/>
    <w:next w:val="a"/>
    <w:link w:val="50"/>
    <w:qFormat/>
    <w:rsid w:val="00E674D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401890"/>
    <w:rPr>
      <w:rFonts w:cs="Times New Roman"/>
    </w:rPr>
  </w:style>
  <w:style w:type="character" w:styleId="a9">
    <w:name w:val="footnote reference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uiPriority w:val="99"/>
    <w:semiHidden/>
    <w:unhideWhenUsed/>
    <w:rsid w:val="00D7074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7A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7A3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16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256FF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2">
    <w:name w:val="Название Знак"/>
    <w:basedOn w:val="a0"/>
    <w:link w:val="af1"/>
    <w:rsid w:val="000256FF"/>
    <w:rPr>
      <w:rFonts w:ascii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rsid w:val="00E674D1"/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1">
    <w:name w:val="Обычный11"/>
    <w:rsid w:val="00BF6487"/>
    <w:pPr>
      <w:snapToGrid w:val="0"/>
      <w:spacing w:after="200" w:line="276" w:lineRule="auto"/>
    </w:pPr>
    <w:rPr>
      <w:rFonts w:ascii="Courier" w:eastAsia="Calibri" w:hAnsi="Courier" w:cs="Times New Roman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rsid w:val="00A95324"/>
    <w:rPr>
      <w:rFonts w:ascii="Times New Roman" w:hAnsi="Times New Roman" w:cs="Times New Roman"/>
      <w:sz w:val="28"/>
      <w:szCs w:val="29"/>
      <w:shd w:val="clear" w:color="auto" w:fill="FFFFFF"/>
    </w:rPr>
  </w:style>
  <w:style w:type="character" w:styleId="af3">
    <w:name w:val="Hyperlink"/>
    <w:uiPriority w:val="99"/>
    <w:unhideWhenUsed/>
    <w:rsid w:val="0095570D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4342"/>
    <w:rPr>
      <w:rFonts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434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8;&#1058;&#1045;&#1057;&#1058;&#1040;&#1062;&#1048;&#1071;_1\2017-2018\&#1050;&#1088;&#1080;&#1090;&#1077;&#1088;&#1080;&#1080;%20&#1085;&#1086;&#1074;&#1099;&#1077;\&#1050;&#1088;&#1080;&#1090;&#1077;&#1088;&#1080;&#1080;%20&#1089;%2001.09.2018\&#1057;&#1086;&#1094;&#1080;&#1072;&#1083;&#1100;&#1085;&#1072;&#1103;%20&#1089;&#1077;&#1090;&#1100;%20&#1088;&#1072;&#1073;&#1086;&#1090;&#1085;&#1080;&#1082;&#1086;&#1074;%20&#1086;&#1073;&#1088;&#1072;&#1079;&#1086;&#1074;&#1072;&#1085;&#1080;&#1103;" TargetMode="External"/><Relationship Id="rId13" Type="http://schemas.openxmlformats.org/officeDocument/2006/relationships/hyperlink" Target="https://videouroki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prodlenka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fourok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://xn--i1abbnckbmcl9fb.xn--p1ai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5084-9E02-4746-994E-AE05F31E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профессиональной компетентности и результативности деятельности</vt:lpstr>
    </vt:vector>
  </TitlesOfParts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профессиональной компетентности и результативности деятельности</dc:title>
  <dc:creator>vdovinato</dc:creator>
  <cp:lastModifiedBy>Kabinet104-2</cp:lastModifiedBy>
  <cp:revision>4</cp:revision>
  <cp:lastPrinted>2015-10-22T16:12:00Z</cp:lastPrinted>
  <dcterms:created xsi:type="dcterms:W3CDTF">2019-09-05T12:49:00Z</dcterms:created>
  <dcterms:modified xsi:type="dcterms:W3CDTF">2019-10-02T07:22:00Z</dcterms:modified>
</cp:coreProperties>
</file>