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D8" w:rsidRPr="003F60E9" w:rsidRDefault="00295ED8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9F4" w:rsidRPr="004115D2" w:rsidRDefault="00875D3A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</w:t>
      </w:r>
      <w:r w:rsidR="006529F4" w:rsidRPr="004115D2">
        <w:rPr>
          <w:rFonts w:ascii="Times New Roman" w:hAnsi="Times New Roman"/>
          <w:b/>
          <w:sz w:val="28"/>
          <w:szCs w:val="28"/>
          <w:lang w:val="ru-RU"/>
        </w:rPr>
        <w:t xml:space="preserve">   РЯЗАНСКОЙ  ОБЛАСТИ</w:t>
      </w: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sz w:val="28"/>
          <w:szCs w:val="28"/>
          <w:lang w:val="ru-RU"/>
        </w:rPr>
        <w:t>П Р И К А З</w:t>
      </w: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5D2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29F4" w:rsidRPr="004115D2" w:rsidRDefault="006529F4" w:rsidP="00A01E81">
      <w:pPr>
        <w:snapToGrid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115D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42F98">
        <w:rPr>
          <w:rFonts w:ascii="Times New Roman" w:hAnsi="Times New Roman"/>
          <w:sz w:val="28"/>
          <w:szCs w:val="28"/>
          <w:lang w:val="ru-RU"/>
        </w:rPr>
        <w:t>«15</w:t>
      </w:r>
      <w:r w:rsidR="00444569" w:rsidRPr="004115D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942F98">
        <w:rPr>
          <w:rFonts w:ascii="Times New Roman" w:hAnsi="Times New Roman"/>
          <w:sz w:val="28"/>
          <w:szCs w:val="28"/>
          <w:lang w:val="ru-RU"/>
        </w:rPr>
        <w:t xml:space="preserve">12   </w:t>
      </w:r>
      <w:r w:rsidR="00DC4559">
        <w:rPr>
          <w:rFonts w:ascii="Times New Roman" w:hAnsi="Times New Roman"/>
          <w:sz w:val="28"/>
          <w:szCs w:val="28"/>
          <w:lang w:val="ru-RU"/>
        </w:rPr>
        <w:t xml:space="preserve"> 2016</w:t>
      </w:r>
      <w:r w:rsidR="003D34D6" w:rsidRPr="004115D2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4115D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4115D2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DC455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B127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C45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15D2">
        <w:rPr>
          <w:rFonts w:ascii="Times New Roman" w:hAnsi="Times New Roman"/>
          <w:sz w:val="28"/>
          <w:szCs w:val="28"/>
          <w:lang w:val="ru-RU"/>
        </w:rPr>
        <w:t>№</w:t>
      </w:r>
      <w:r w:rsidR="005B12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F98">
        <w:rPr>
          <w:rFonts w:ascii="Times New Roman" w:hAnsi="Times New Roman"/>
          <w:sz w:val="28"/>
          <w:szCs w:val="28"/>
          <w:lang w:val="ru-RU"/>
        </w:rPr>
        <w:t>1111</w:t>
      </w:r>
    </w:p>
    <w:p w:rsidR="006529F4" w:rsidRPr="004115D2" w:rsidRDefault="006529F4" w:rsidP="00A01E81">
      <w:pPr>
        <w:snapToGrid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115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0B9E" w:rsidRPr="004115D2" w:rsidRDefault="00CE0B9E" w:rsidP="00A01E81">
      <w:pPr>
        <w:snapToGri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055D0" w:rsidRPr="004115D2" w:rsidRDefault="00550BE7" w:rsidP="00A01E81">
      <w:pPr>
        <w:snapToGri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 аттестации </w:t>
      </w:r>
      <w:r w:rsidR="00DC4559">
        <w:rPr>
          <w:rFonts w:ascii="Times New Roman" w:hAnsi="Times New Roman"/>
          <w:b/>
          <w:sz w:val="28"/>
          <w:szCs w:val="28"/>
          <w:lang w:val="ru-RU"/>
        </w:rPr>
        <w:t>учителей-предметников</w:t>
      </w:r>
      <w:r w:rsidR="00D80E59" w:rsidRPr="004115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образовательных </w:t>
      </w:r>
    </w:p>
    <w:p w:rsidR="00CE0B9E" w:rsidRPr="004115D2" w:rsidRDefault="00444569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>организаций</w:t>
      </w:r>
      <w:r w:rsidR="00275A54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50BE7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>по должност</w:t>
      </w:r>
      <w:r w:rsidR="00CE0B9E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>и</w:t>
      </w:r>
      <w:r w:rsidR="00550BE7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 w:rsidR="0067760B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>учитель</w:t>
      </w:r>
      <w:r w:rsidR="000E7F16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r w:rsidR="00CE0B9E" w:rsidRPr="004115D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550BE7" w:rsidRPr="004115D2">
        <w:rPr>
          <w:rFonts w:ascii="Times New Roman" w:hAnsi="Times New Roman"/>
          <w:b/>
          <w:sz w:val="28"/>
          <w:szCs w:val="28"/>
          <w:lang w:val="ru-RU"/>
        </w:rPr>
        <w:t xml:space="preserve">для установления соответствия </w:t>
      </w:r>
    </w:p>
    <w:p w:rsidR="00CE0B9E" w:rsidRPr="004115D2" w:rsidRDefault="00550BE7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sz w:val="28"/>
          <w:szCs w:val="28"/>
          <w:lang w:val="ru-RU"/>
        </w:rPr>
        <w:t>уровня их квалифик</w:t>
      </w:r>
      <w:r w:rsidRPr="004115D2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4115D2">
        <w:rPr>
          <w:rFonts w:ascii="Times New Roman" w:hAnsi="Times New Roman"/>
          <w:b/>
          <w:sz w:val="28"/>
          <w:szCs w:val="28"/>
          <w:lang w:val="ru-RU"/>
        </w:rPr>
        <w:t xml:space="preserve">ции требованиям, предъявляемым </w:t>
      </w:r>
    </w:p>
    <w:p w:rsidR="00550BE7" w:rsidRPr="004115D2" w:rsidRDefault="00550BE7" w:rsidP="00A01E81">
      <w:pPr>
        <w:snapToGrid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5D2">
        <w:rPr>
          <w:rFonts w:ascii="Times New Roman" w:hAnsi="Times New Roman"/>
          <w:b/>
          <w:sz w:val="28"/>
          <w:szCs w:val="28"/>
          <w:lang w:val="ru-RU"/>
        </w:rPr>
        <w:t>к квалификац</w:t>
      </w:r>
      <w:r w:rsidRPr="004115D2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4115D2">
        <w:rPr>
          <w:rFonts w:ascii="Times New Roman" w:hAnsi="Times New Roman"/>
          <w:b/>
          <w:sz w:val="28"/>
          <w:szCs w:val="28"/>
          <w:lang w:val="ru-RU"/>
        </w:rPr>
        <w:t>онным</w:t>
      </w:r>
      <w:r w:rsidR="00CE0B9E" w:rsidRPr="004115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15D2">
        <w:rPr>
          <w:rFonts w:ascii="Times New Roman" w:hAnsi="Times New Roman"/>
          <w:b/>
          <w:sz w:val="28"/>
          <w:szCs w:val="28"/>
          <w:lang w:val="ru-RU"/>
        </w:rPr>
        <w:t>категори</w:t>
      </w:r>
      <w:bookmarkStart w:id="0" w:name="_GoBack"/>
      <w:bookmarkEnd w:id="0"/>
      <w:r w:rsidRPr="004115D2">
        <w:rPr>
          <w:rFonts w:ascii="Times New Roman" w:hAnsi="Times New Roman"/>
          <w:b/>
          <w:sz w:val="28"/>
          <w:szCs w:val="28"/>
          <w:lang w:val="ru-RU"/>
        </w:rPr>
        <w:t xml:space="preserve">ям (первой или высшей)  </w:t>
      </w:r>
    </w:p>
    <w:p w:rsidR="00F949FE" w:rsidRPr="004115D2" w:rsidRDefault="00F949FE" w:rsidP="00A01E81">
      <w:pPr>
        <w:snapToGrid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7C07" w:rsidRPr="004115D2" w:rsidRDefault="00444569" w:rsidP="00A01E81">
      <w:pPr>
        <w:widowControl w:val="0"/>
        <w:autoSpaceDE w:val="0"/>
        <w:autoSpaceDN w:val="0"/>
        <w:adjustRightInd w:val="0"/>
        <w:snapToGrid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115D2">
        <w:rPr>
          <w:rFonts w:ascii="Times New Roman" w:hAnsi="Times New Roman"/>
          <w:sz w:val="28"/>
          <w:szCs w:val="28"/>
          <w:lang w:val="ru-RU"/>
        </w:rPr>
        <w:t>В соответствии с Порядком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</w:t>
      </w:r>
      <w:r w:rsidR="00F949FE" w:rsidRPr="004115D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550BE7" w:rsidRPr="004115D2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F27C07" w:rsidRPr="004115D2">
        <w:rPr>
          <w:rFonts w:ascii="Times New Roman" w:hAnsi="Times New Roman"/>
          <w:bCs/>
          <w:sz w:val="28"/>
          <w:szCs w:val="28"/>
          <w:lang w:val="ru-RU"/>
        </w:rPr>
        <w:t xml:space="preserve"> цел</w:t>
      </w:r>
      <w:r w:rsidR="00550BE7" w:rsidRPr="004115D2">
        <w:rPr>
          <w:rFonts w:ascii="Times New Roman" w:hAnsi="Times New Roman"/>
          <w:bCs/>
          <w:sz w:val="28"/>
          <w:szCs w:val="28"/>
          <w:lang w:val="ru-RU"/>
        </w:rPr>
        <w:t>ях</w:t>
      </w:r>
      <w:r w:rsidR="00F27C07" w:rsidRPr="004115D2">
        <w:rPr>
          <w:rFonts w:ascii="Times New Roman" w:hAnsi="Times New Roman"/>
          <w:bCs/>
          <w:sz w:val="28"/>
          <w:szCs w:val="28"/>
          <w:lang w:val="ru-RU"/>
        </w:rPr>
        <w:t xml:space="preserve"> совершенствования процедуры аттестации педагогических кадров и повышения объективности оценки профессиональной деятельности аттестуемых</w:t>
      </w:r>
    </w:p>
    <w:p w:rsidR="006529F4" w:rsidRPr="004115D2" w:rsidRDefault="006529F4" w:rsidP="00A01E81">
      <w:pPr>
        <w:pStyle w:val="31"/>
        <w:ind w:firstLine="708"/>
        <w:rPr>
          <w:szCs w:val="28"/>
        </w:rPr>
      </w:pPr>
    </w:p>
    <w:p w:rsidR="006529F4" w:rsidRPr="004115D2" w:rsidRDefault="006529F4" w:rsidP="00A01E81">
      <w:pPr>
        <w:pStyle w:val="31"/>
        <w:jc w:val="center"/>
        <w:rPr>
          <w:szCs w:val="28"/>
        </w:rPr>
      </w:pPr>
      <w:r w:rsidRPr="004115D2">
        <w:rPr>
          <w:szCs w:val="28"/>
        </w:rPr>
        <w:t>П Р И К А З Ы В А Ю:</w:t>
      </w:r>
    </w:p>
    <w:p w:rsidR="006529F4" w:rsidRPr="004115D2" w:rsidRDefault="006529F4" w:rsidP="00A01E81">
      <w:pPr>
        <w:pStyle w:val="31"/>
        <w:jc w:val="center"/>
        <w:rPr>
          <w:szCs w:val="28"/>
        </w:rPr>
      </w:pPr>
    </w:p>
    <w:p w:rsidR="004115D2" w:rsidRDefault="00343502" w:rsidP="00A01E81">
      <w:pPr>
        <w:snapToGrid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B5072" w:rsidRPr="004115D2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4115D2" w:rsidRPr="004115D2">
        <w:rPr>
          <w:rFonts w:ascii="Times New Roman" w:hAnsi="Times New Roman"/>
          <w:sz w:val="28"/>
          <w:szCs w:val="28"/>
          <w:lang w:val="ru-RU"/>
        </w:rPr>
        <w:t xml:space="preserve">критерии оценки профессиональной деятельности учителей </w:t>
      </w:r>
      <w:r w:rsidR="00DC4559">
        <w:rPr>
          <w:rFonts w:ascii="Times New Roman" w:hAnsi="Times New Roman"/>
          <w:sz w:val="28"/>
          <w:szCs w:val="28"/>
          <w:lang w:val="ru-RU"/>
        </w:rPr>
        <w:t xml:space="preserve">–предметников </w:t>
      </w:r>
      <w:r w:rsidR="004115D2" w:rsidRPr="004115D2">
        <w:rPr>
          <w:rFonts w:ascii="Times New Roman" w:hAnsi="Times New Roman"/>
          <w:sz w:val="28"/>
          <w:szCs w:val="28"/>
          <w:lang w:val="ru-RU"/>
        </w:rPr>
        <w:t>для установления соответствия квалификационной категории (первой или высшей) по должности «учитель»</w:t>
      </w:r>
      <w:r w:rsidR="004115D2" w:rsidRPr="004115D2">
        <w:rPr>
          <w:rFonts w:ascii="NTTimes/Cyrillic" w:hAnsi="NTTimes/Cyrillic"/>
          <w:b/>
          <w:sz w:val="28"/>
          <w:szCs w:val="28"/>
          <w:lang w:val="ru-RU"/>
        </w:rPr>
        <w:t xml:space="preserve"> </w:t>
      </w:r>
      <w:r w:rsidR="00A24636">
        <w:rPr>
          <w:rFonts w:ascii="Times New Roman" w:hAnsi="Times New Roman"/>
          <w:sz w:val="28"/>
          <w:szCs w:val="28"/>
          <w:lang w:val="ru-RU"/>
        </w:rPr>
        <w:t>согласно приложению</w:t>
      </w:r>
      <w:r w:rsidR="004115D2" w:rsidRPr="004115D2">
        <w:rPr>
          <w:rFonts w:ascii="Times New Roman" w:hAnsi="Times New Roman"/>
          <w:sz w:val="28"/>
          <w:szCs w:val="28"/>
          <w:lang w:val="ru-RU"/>
        </w:rPr>
        <w:t>.</w:t>
      </w:r>
    </w:p>
    <w:p w:rsidR="00DC4559" w:rsidRPr="00DC4559" w:rsidRDefault="00DC4559" w:rsidP="00DC4559">
      <w:pPr>
        <w:snapToGrid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7F0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E06859">
        <w:rPr>
          <w:rFonts w:ascii="Times New Roman" w:hAnsi="Times New Roman"/>
          <w:sz w:val="28"/>
          <w:szCs w:val="28"/>
          <w:lang w:val="ru-RU"/>
        </w:rPr>
        <w:t xml:space="preserve">Считать утратившим силу приказ министерства образования Рязанской области </w:t>
      </w: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065E61">
        <w:rPr>
          <w:rFonts w:ascii="Times New Roman" w:hAnsi="Times New Roman"/>
          <w:sz w:val="28"/>
          <w:szCs w:val="28"/>
          <w:lang w:val="ru-RU"/>
        </w:rPr>
        <w:t>05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06859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A2094">
        <w:rPr>
          <w:rFonts w:ascii="Times New Roman" w:hAnsi="Times New Roman"/>
          <w:sz w:val="28"/>
          <w:szCs w:val="28"/>
          <w:lang w:val="ru-RU"/>
        </w:rPr>
        <w:t>2015 г.</w:t>
      </w:r>
      <w:r>
        <w:rPr>
          <w:rFonts w:ascii="Times New Roman" w:hAnsi="Times New Roman"/>
          <w:sz w:val="28"/>
          <w:szCs w:val="28"/>
          <w:lang w:val="ru-RU"/>
        </w:rPr>
        <w:t xml:space="preserve"> № 973</w:t>
      </w:r>
      <w:r w:rsidRPr="00067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6859">
        <w:rPr>
          <w:rFonts w:ascii="Times New Roman" w:hAnsi="Times New Roman"/>
          <w:sz w:val="28"/>
          <w:szCs w:val="28"/>
          <w:lang w:val="ru-RU"/>
        </w:rPr>
        <w:t>«</w:t>
      </w:r>
      <w:r w:rsidRPr="00E06859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аттестации </w:t>
      </w:r>
      <w:r>
        <w:rPr>
          <w:rFonts w:ascii="Times New Roman" w:hAnsi="Times New Roman"/>
          <w:sz w:val="28"/>
          <w:szCs w:val="28"/>
          <w:lang w:val="ru-RU"/>
        </w:rPr>
        <w:t xml:space="preserve">учителей-предметников </w:t>
      </w:r>
      <w:r w:rsidRPr="00E06859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образовательных организаций по должности «учитель» </w:t>
      </w:r>
      <w:r w:rsidRPr="00E06859">
        <w:rPr>
          <w:rFonts w:ascii="Times New Roman" w:hAnsi="Times New Roman"/>
          <w:sz w:val="28"/>
          <w:szCs w:val="28"/>
          <w:lang w:val="ru-RU"/>
        </w:rPr>
        <w:t>для установления соответствия уровня их квалифик</w:t>
      </w:r>
      <w:r w:rsidRPr="00E06859">
        <w:rPr>
          <w:rFonts w:ascii="Times New Roman" w:hAnsi="Times New Roman"/>
          <w:sz w:val="28"/>
          <w:szCs w:val="28"/>
          <w:lang w:val="ru-RU"/>
        </w:rPr>
        <w:t>а</w:t>
      </w:r>
      <w:r w:rsidRPr="00E06859">
        <w:rPr>
          <w:rFonts w:ascii="Times New Roman" w:hAnsi="Times New Roman"/>
          <w:sz w:val="28"/>
          <w:szCs w:val="28"/>
          <w:lang w:val="ru-RU"/>
        </w:rPr>
        <w:t xml:space="preserve">ции требованиям, предъявляемым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</w:t>
      </w:r>
      <w:r w:rsidRPr="00E06859">
        <w:rPr>
          <w:rFonts w:ascii="Times New Roman" w:hAnsi="Times New Roman"/>
          <w:sz w:val="28"/>
          <w:szCs w:val="28"/>
          <w:lang w:val="ru-RU"/>
        </w:rPr>
        <w:t>к квалификац</w:t>
      </w:r>
      <w:r w:rsidRPr="00E06859">
        <w:rPr>
          <w:rFonts w:ascii="Times New Roman" w:hAnsi="Times New Roman"/>
          <w:sz w:val="28"/>
          <w:szCs w:val="28"/>
          <w:lang w:val="ru-RU"/>
        </w:rPr>
        <w:t>и</w:t>
      </w:r>
      <w:r w:rsidRPr="00E06859">
        <w:rPr>
          <w:rFonts w:ascii="Times New Roman" w:hAnsi="Times New Roman"/>
          <w:sz w:val="28"/>
          <w:szCs w:val="28"/>
          <w:lang w:val="ru-RU"/>
        </w:rPr>
        <w:t xml:space="preserve">онным категориям (первой или высшей)». </w:t>
      </w:r>
    </w:p>
    <w:p w:rsidR="00575D4C" w:rsidRPr="004115D2" w:rsidRDefault="00DC4559" w:rsidP="00A01E81">
      <w:pPr>
        <w:snapToGrid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575D4C" w:rsidRPr="004115D2">
        <w:rPr>
          <w:rFonts w:ascii="Times New Roman" w:hAnsi="Times New Roman"/>
          <w:color w:val="000000"/>
          <w:sz w:val="28"/>
          <w:szCs w:val="28"/>
          <w:lang w:val="ru-RU"/>
        </w:rPr>
        <w:t>. Контроль за исполнение</w:t>
      </w:r>
      <w:r w:rsidR="00FA0712" w:rsidRPr="004115D2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575D4C" w:rsidRPr="004115D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настоящего приказа возложить на </w:t>
      </w:r>
      <w:r w:rsidR="00444569" w:rsidRPr="004115D2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первого </w:t>
      </w:r>
      <w:r w:rsidR="00575D4C" w:rsidRPr="004115D2"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заместителя министра образования Рязанской области </w:t>
      </w:r>
      <w:r w:rsidR="00444569" w:rsidRPr="004115D2">
        <w:rPr>
          <w:rFonts w:ascii="Times New Roman" w:hAnsi="Times New Roman"/>
          <w:color w:val="000000"/>
          <w:sz w:val="28"/>
          <w:szCs w:val="28"/>
          <w:lang w:val="ru-RU"/>
        </w:rPr>
        <w:t>О.В. Колесник</w:t>
      </w:r>
      <w:r w:rsidR="00575D4C" w:rsidRPr="004115D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F1F68" w:rsidRPr="004115D2" w:rsidRDefault="008F1F68" w:rsidP="00A01E81">
      <w:pPr>
        <w:snapToGrid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529F4" w:rsidRPr="004115D2" w:rsidRDefault="006529F4" w:rsidP="00A01E81">
      <w:pPr>
        <w:snapToGrid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781C" w:rsidRPr="004115D2" w:rsidRDefault="0037781C" w:rsidP="00A01E81">
      <w:pPr>
        <w:snapToGrid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8277C" w:rsidRPr="004115D2" w:rsidRDefault="00FA0712" w:rsidP="00A01E81">
      <w:pPr>
        <w:pStyle w:val="3"/>
        <w:widowControl/>
        <w:shd w:val="clear" w:color="auto" w:fill="auto"/>
        <w:rPr>
          <w:szCs w:val="28"/>
        </w:rPr>
        <w:sectPr w:rsidR="00B8277C" w:rsidRPr="004115D2" w:rsidSect="00134A44">
          <w:pgSz w:w="11906" w:h="16838" w:code="9"/>
          <w:pgMar w:top="567" w:right="567" w:bottom="567" w:left="1418" w:header="397" w:footer="709" w:gutter="0"/>
          <w:cols w:space="708"/>
          <w:titlePg/>
          <w:docGrid w:linePitch="360"/>
        </w:sectPr>
      </w:pPr>
      <w:r w:rsidRPr="004115D2">
        <w:rPr>
          <w:szCs w:val="28"/>
        </w:rPr>
        <w:t>М</w:t>
      </w:r>
      <w:r w:rsidR="006529F4" w:rsidRPr="004115D2">
        <w:rPr>
          <w:szCs w:val="28"/>
        </w:rPr>
        <w:t xml:space="preserve">инистр </w:t>
      </w:r>
      <w:r w:rsidR="00444569" w:rsidRPr="004115D2">
        <w:rPr>
          <w:szCs w:val="28"/>
        </w:rPr>
        <w:t xml:space="preserve">                </w:t>
      </w:r>
      <w:r w:rsidR="00CE0118">
        <w:rPr>
          <w:szCs w:val="28"/>
        </w:rPr>
        <w:t xml:space="preserve">                               </w:t>
      </w:r>
      <w:r w:rsidR="00444569" w:rsidRPr="004115D2">
        <w:rPr>
          <w:szCs w:val="28"/>
        </w:rPr>
        <w:t xml:space="preserve">      </w:t>
      </w:r>
      <w:r w:rsidR="00A24636">
        <w:rPr>
          <w:szCs w:val="28"/>
        </w:rPr>
        <w:t xml:space="preserve"> </w:t>
      </w:r>
      <w:r w:rsidR="00444569" w:rsidRPr="004115D2">
        <w:rPr>
          <w:szCs w:val="28"/>
        </w:rPr>
        <w:t xml:space="preserve">              </w:t>
      </w:r>
      <w:r w:rsidR="004115D2">
        <w:rPr>
          <w:szCs w:val="28"/>
        </w:rPr>
        <w:t xml:space="preserve">                          </w:t>
      </w:r>
      <w:r w:rsidR="00444569" w:rsidRPr="004115D2">
        <w:rPr>
          <w:szCs w:val="28"/>
        </w:rPr>
        <w:t xml:space="preserve"> О.С. Щетинкина   </w:t>
      </w:r>
    </w:p>
    <w:p w:rsidR="00942F98" w:rsidRDefault="00942F98" w:rsidP="00942F98">
      <w:pPr>
        <w:autoSpaceDE w:val="0"/>
        <w:autoSpaceDN w:val="0"/>
        <w:adjustRightInd w:val="0"/>
        <w:snapToGrid/>
        <w:spacing w:after="0" w:line="240" w:lineRule="auto"/>
        <w:ind w:left="864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942F98" w:rsidRDefault="00942F98" w:rsidP="00942F98">
      <w:pPr>
        <w:autoSpaceDE w:val="0"/>
        <w:autoSpaceDN w:val="0"/>
        <w:adjustRightInd w:val="0"/>
        <w:snapToGrid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к приказу министерства образования</w:t>
      </w:r>
    </w:p>
    <w:p w:rsidR="00942F98" w:rsidRDefault="00942F98" w:rsidP="00942F98">
      <w:pPr>
        <w:autoSpaceDE w:val="0"/>
        <w:autoSpaceDN w:val="0"/>
        <w:adjustRightInd w:val="0"/>
        <w:snapToGrid/>
        <w:spacing w:after="0" w:line="240" w:lineRule="auto"/>
        <w:ind w:left="864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Рязанской области</w:t>
      </w:r>
    </w:p>
    <w:p w:rsidR="00942F98" w:rsidRPr="00093D6C" w:rsidRDefault="00942F98" w:rsidP="00942F98">
      <w:pPr>
        <w:autoSpaceDE w:val="0"/>
        <w:autoSpaceDN w:val="0"/>
        <w:adjustRightInd w:val="0"/>
        <w:snapToGrid/>
        <w:spacing w:after="0" w:line="240" w:lineRule="auto"/>
        <w:ind w:left="8647"/>
        <w:jc w:val="both"/>
        <w:rPr>
          <w:rFonts w:ascii="Times New Roman" w:hAnsi="Times New Roman" w:cs="Courier New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от «15» 12   2016 г.   № 1111</w:t>
      </w:r>
    </w:p>
    <w:p w:rsidR="00942F98" w:rsidRDefault="00942F98" w:rsidP="00942F98">
      <w:pPr>
        <w:pStyle w:val="ab"/>
        <w:jc w:val="center"/>
        <w:rPr>
          <w:b/>
        </w:rPr>
      </w:pPr>
    </w:p>
    <w:p w:rsidR="00942F98" w:rsidRPr="00093D6C" w:rsidRDefault="00942F98" w:rsidP="00942F98">
      <w:pPr>
        <w:pStyle w:val="ab"/>
        <w:jc w:val="center"/>
        <w:rPr>
          <w:b/>
        </w:rPr>
      </w:pPr>
      <w:r w:rsidRPr="00093D6C">
        <w:rPr>
          <w:b/>
        </w:rPr>
        <w:t xml:space="preserve">Критерии оценки профессиональной деятельности учителей-предметников для установления соответствия квалификационной категории (первой или высшей) </w:t>
      </w:r>
    </w:p>
    <w:p w:rsidR="00942F98" w:rsidRPr="00093D6C" w:rsidRDefault="00942F98" w:rsidP="00942F98">
      <w:pPr>
        <w:pStyle w:val="ab"/>
        <w:jc w:val="center"/>
        <w:rPr>
          <w:b/>
        </w:rPr>
      </w:pPr>
      <w:r w:rsidRPr="00093D6C">
        <w:rPr>
          <w:b/>
        </w:rPr>
        <w:t xml:space="preserve">по должности «учитель» </w:t>
      </w:r>
    </w:p>
    <w:p w:rsidR="00942F98" w:rsidRDefault="00942F98" w:rsidP="00942F98">
      <w:pPr>
        <w:pStyle w:val="ab"/>
        <w:jc w:val="center"/>
      </w:pP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3736"/>
        <w:gridCol w:w="2693"/>
        <w:gridCol w:w="2683"/>
        <w:gridCol w:w="1751"/>
        <w:gridCol w:w="1328"/>
      </w:tblGrid>
      <w:tr w:rsidR="00942F98" w:rsidRPr="00463EDB" w:rsidTr="006725AE">
        <w:trPr>
          <w:jc w:val="center"/>
        </w:trPr>
        <w:tc>
          <w:tcPr>
            <w:tcW w:w="3397" w:type="dxa"/>
            <w:vAlign w:val="center"/>
          </w:tcPr>
          <w:p w:rsidR="00942F98" w:rsidRPr="00093D6C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3D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3736" w:type="dxa"/>
            <w:vAlign w:val="center"/>
          </w:tcPr>
          <w:p w:rsidR="00942F98" w:rsidRPr="00093D6C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3D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Проявление</w:t>
            </w:r>
          </w:p>
          <w:p w:rsidR="00942F98" w:rsidRPr="00093D6C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3D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показателя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42F98" w:rsidRPr="00093D6C" w:rsidRDefault="00942F98" w:rsidP="006725AE">
            <w:pPr>
              <w:pStyle w:val="13"/>
              <w:ind w:left="0"/>
              <w:jc w:val="center"/>
              <w:rPr>
                <w:b/>
                <w:sz w:val="20"/>
                <w:szCs w:val="20"/>
              </w:rPr>
            </w:pPr>
            <w:r w:rsidRPr="00093D6C">
              <w:rPr>
                <w:b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F98" w:rsidRPr="00093D6C" w:rsidRDefault="00942F98" w:rsidP="006725AE">
            <w:pPr>
              <w:pStyle w:val="13"/>
              <w:ind w:left="0"/>
              <w:jc w:val="center"/>
              <w:rPr>
                <w:b/>
                <w:sz w:val="20"/>
                <w:szCs w:val="20"/>
              </w:rPr>
            </w:pPr>
            <w:r w:rsidRPr="00093D6C">
              <w:rPr>
                <w:b/>
                <w:sz w:val="20"/>
                <w:szCs w:val="20"/>
              </w:rPr>
              <w:t>Рекомендации по оценке показателей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093D6C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3D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Оценка показателя в баллах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093D6C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Самооценка педагогического работника</w:t>
            </w:r>
          </w:p>
        </w:tc>
      </w:tr>
      <w:tr w:rsidR="00942F98" w:rsidRPr="00463EDB" w:rsidTr="006725AE">
        <w:trPr>
          <w:jc w:val="center"/>
        </w:trPr>
        <w:tc>
          <w:tcPr>
            <w:tcW w:w="15588" w:type="dxa"/>
            <w:gridSpan w:val="6"/>
            <w:vAlign w:val="center"/>
          </w:tcPr>
          <w:p w:rsidR="00942F9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Критерий </w:t>
            </w:r>
            <w:r w:rsidRPr="00463ED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«</w:t>
            </w:r>
            <w:r w:rsidRPr="008D5CD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Образовательные</w:t>
            </w: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достижения обучающихся при освоении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образовательных </w:t>
            </w: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программ в соответствии с требованиями</w:t>
            </w:r>
          </w:p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ФГОС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(ГОС)</w:t>
            </w: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942F98" w:rsidRPr="00463EDB" w:rsidTr="006725AE">
        <w:trPr>
          <w:trHeight w:val="291"/>
          <w:jc w:val="center"/>
        </w:trPr>
        <w:tc>
          <w:tcPr>
            <w:tcW w:w="15588" w:type="dxa"/>
            <w:gridSpan w:val="6"/>
          </w:tcPr>
          <w:p w:rsidR="00942F98" w:rsidRPr="00463EDB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1. 1. Показатель «Динамика учебных достижений обучающихся»</w:t>
            </w:r>
          </w:p>
        </w:tc>
      </w:tr>
      <w:tr w:rsidR="00942F98" w:rsidRPr="000748C3" w:rsidTr="006725AE">
        <w:trPr>
          <w:trHeight w:val="1066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1.1.1. Успеваемость обучающихся по итогам учебного года (за 5 лет, предшествующих аттестации.)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% обучающихся, освоивших ФГОС (ГОС)  (не имеющих неудовлетворительных отметок)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18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справки, и/или протоколы, и/или таблицы, и/или диаграммы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Менее 90% – 0.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90-94% – 1.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95-99% –3.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100% - 5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5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0748C3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0748C3" w:rsidTr="006725AE">
        <w:trPr>
          <w:trHeight w:val="1112"/>
          <w:jc w:val="center"/>
        </w:trPr>
        <w:tc>
          <w:tcPr>
            <w:tcW w:w="3397" w:type="dxa"/>
            <w:vMerge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% обучающихся, получивших отметки «4» и «5» (качество знаний)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18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справки, и/или протоколы, и/или таблицы, и/или диаграммы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До 30% – 1.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30-60% – 3.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61-80% –5 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Более 80% – 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 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0748C3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0748C3" w:rsidTr="006725AE">
        <w:trPr>
          <w:trHeight w:val="267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Динамика доли обучающихся , успевающих на «4» и «5» (</w:t>
            </w:r>
            <w:r w:rsidRPr="009C441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 мене чем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44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за три последовательных года на примере одного класса </w:t>
            </w:r>
            <w:r w:rsidRPr="009C441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 выбору аттестуемого)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18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справки, и/или протоколы, и/или таблицы, и/или диаграммы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Отрицательная динамика – 0.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Стабильный уровень обученности – 2.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Стабильно высокий уровень обученности или наличие положительной динамики – 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0748C3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0748C3" w:rsidTr="006725AE">
        <w:trPr>
          <w:jc w:val="center"/>
        </w:trPr>
        <w:tc>
          <w:tcPr>
            <w:tcW w:w="3397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1.1.2. Динамика качества </w:t>
            </w:r>
            <w:r w:rsidRPr="009C44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подготовки обучающихся (по всем классам) по результатам внутреннего мониторинга (административных контрольных работ) за три последовательных года, </w:t>
            </w:r>
            <w:r w:rsidRPr="009C441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приходящихся на межаттестационный период (по выбору аттестуемого)</w:t>
            </w:r>
          </w:p>
        </w:tc>
        <w:tc>
          <w:tcPr>
            <w:tcW w:w="3736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Мониторинг успеваемости, 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качества знаний и степени обученности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правка о результатах 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внутреннего мониторинга учебных достижений обучающихся (таблицы динамики, диаграммы)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Отрицательная 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динамика – 0.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Качество стабильное – 2.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Качество стабильно высокое – 4.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 – 1 дополнительно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Максимальное </w:t>
            </w: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количество баллов – 5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0748C3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0748C3" w:rsidTr="006725AE">
        <w:trPr>
          <w:jc w:val="center"/>
        </w:trPr>
        <w:tc>
          <w:tcPr>
            <w:tcW w:w="3397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>1.1.3. Качество подготовки обучающихся одного класса по результатам независимой экспертизы: сдачи ЕГЭ и ОГЭ</w:t>
            </w:r>
          </w:p>
        </w:tc>
        <w:tc>
          <w:tcPr>
            <w:tcW w:w="3736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сдачи ЕГЭ и ОГЭ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Выписки из протоколов, справка (таблицы динамики, диаграммы)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B22515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515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ниже всероссийского или регионального среднего балла – 0.</w:t>
            </w:r>
          </w:p>
          <w:p w:rsidR="00942F98" w:rsidRPr="00B22515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515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соответствуют всероссийскому или региональному среднему баллу – 2.</w:t>
            </w:r>
          </w:p>
          <w:p w:rsidR="00942F98" w:rsidRPr="00B22515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515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превышают всероссийский или региональный средний балл – 5.</w:t>
            </w:r>
          </w:p>
          <w:p w:rsidR="00942F98" w:rsidRPr="00B22515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25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учащихся, набравших на ЕГЭ 95 баллов и более, – 2 балла дополнительно 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7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0748C3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0748C3" w:rsidTr="006725AE">
        <w:trPr>
          <w:trHeight w:val="387"/>
          <w:jc w:val="center"/>
        </w:trPr>
        <w:tc>
          <w:tcPr>
            <w:tcW w:w="15588" w:type="dxa"/>
            <w:gridSpan w:val="6"/>
            <w:tcBorders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1.2. Показатель «Мотивация к изучению учебных предметов» </w:t>
            </w:r>
          </w:p>
        </w:tc>
      </w:tr>
      <w:tr w:rsidR="00942F98" w:rsidRPr="000748C3" w:rsidTr="006725AE">
        <w:trPr>
          <w:trHeight w:val="870"/>
          <w:jc w:val="center"/>
        </w:trPr>
        <w:tc>
          <w:tcPr>
            <w:tcW w:w="3397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диагностики мотивации к изучению учебных предметов.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18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Аналитические справки, и/или протоколы, и/или 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представлены – 1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0748C3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trHeight w:val="633"/>
          <w:jc w:val="center"/>
        </w:trPr>
        <w:tc>
          <w:tcPr>
            <w:tcW w:w="14260" w:type="dxa"/>
            <w:gridSpan w:val="5"/>
          </w:tcPr>
          <w:p w:rsidR="00942F98" w:rsidRPr="00463EDB" w:rsidRDefault="00942F98" w:rsidP="006725AE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критерию 1</w:t>
            </w: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Максимально возможная сум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 баллов по критерию 1 равна 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trHeight w:val="346"/>
          <w:jc w:val="center"/>
        </w:trPr>
        <w:tc>
          <w:tcPr>
            <w:tcW w:w="15588" w:type="dxa"/>
            <w:gridSpan w:val="6"/>
            <w:tcBorders>
              <w:left w:val="nil"/>
              <w:right w:val="nil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trHeight w:val="405"/>
          <w:jc w:val="center"/>
        </w:trPr>
        <w:tc>
          <w:tcPr>
            <w:tcW w:w="15588" w:type="dxa"/>
            <w:gridSpan w:val="6"/>
            <w:tcBorders>
              <w:bottom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Критерий I</w:t>
            </w:r>
            <w:r w:rsidRPr="00463ED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«Развитие интеллектуальных и творческих способностей обучающихся в урочной и внеурочной учебной деятельности»</w:t>
            </w:r>
          </w:p>
        </w:tc>
      </w:tr>
      <w:tr w:rsidR="00942F98" w:rsidRPr="00463EDB" w:rsidTr="006725AE">
        <w:trPr>
          <w:trHeight w:val="256"/>
          <w:jc w:val="center"/>
        </w:trPr>
        <w:tc>
          <w:tcPr>
            <w:tcW w:w="9826" w:type="dxa"/>
            <w:gridSpan w:val="3"/>
            <w:tcBorders>
              <w:right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2.1. Показатель «Проектная и исследовательская деятельность обучающихся»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trHeight w:val="70"/>
          <w:jc w:val="center"/>
        </w:trPr>
        <w:tc>
          <w:tcPr>
            <w:tcW w:w="3397" w:type="dxa"/>
            <w:vMerge w:val="restart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2.1.1. Система работы по применению проектных технологий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2.1.2. Выполнение учащимися творческих и исследовательских проектов предметного и межпредметного характера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2251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2.1.3. Участие </w:t>
            </w: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учащихся в конкурсах проектов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2.1.4. Результативность участия в конкурсах проектов</w:t>
            </w: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Описание системы работы по применению проектных технологий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рабочие программы по предметам, курсам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дисциплинам, преподаваемым педагогом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и/или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выписки из рабочих программ, отражающие систему работы по применению проектных технологий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и/или описание системы работы по применению проектных технологий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–2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trHeight w:val="125"/>
          <w:jc w:val="center"/>
        </w:trPr>
        <w:tc>
          <w:tcPr>
            <w:tcW w:w="3397" w:type="dxa"/>
            <w:vMerge/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индивидуальных, групповых и коллективных творческих и исследовательских проектов предметного и межпредметного характера </w:t>
            </w: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sz w:val="24"/>
                <w:szCs w:val="24"/>
                <w:lang w:val="ru-RU"/>
              </w:rPr>
              <w:t>Перечень тем выполненных проектов с указанием количества участников.</w:t>
            </w: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1-3 наиболее значимых проектов</w:t>
            </w: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sz w:val="24"/>
                <w:szCs w:val="24"/>
                <w:lang w:val="ru-RU"/>
              </w:rPr>
              <w:t>Стабильность количества работ и стабильность количества участников – 1.</w:t>
            </w: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 одного показателя при стабильности второго показателя – 2.</w:t>
            </w: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 обоих показателей – 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trHeight w:val="1324"/>
          <w:jc w:val="center"/>
        </w:trPr>
        <w:tc>
          <w:tcPr>
            <w:tcW w:w="3397" w:type="dxa"/>
            <w:vMerge/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учащихся в конкурсах проектов </w:t>
            </w: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Список учащихся, принимавших участие в конкурсах проектов с указанием названия конкурса, даты и  места его проведения и названия проекта 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участия – 0</w:t>
            </w:r>
          </w:p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</w:t>
            </w:r>
          </w:p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уровень – 2</w:t>
            </w:r>
          </w:p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уровень – 3</w:t>
            </w:r>
          </w:p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уровень - 4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ксимальное количество баллов – 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trHeight w:val="1425"/>
          <w:jc w:val="center"/>
        </w:trPr>
        <w:tc>
          <w:tcPr>
            <w:tcW w:w="3397" w:type="dxa"/>
            <w:vMerge/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942F98" w:rsidRPr="00436F55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F55">
              <w:rPr>
                <w:rFonts w:ascii="Times New Roman" w:hAnsi="Times New Roman"/>
                <w:sz w:val="24"/>
                <w:szCs w:val="24"/>
                <w:lang w:val="ru-RU"/>
              </w:rPr>
              <w:t>Призовые места в конкурсах проектов</w:t>
            </w:r>
          </w:p>
          <w:p w:rsidR="00942F98" w:rsidRPr="00436F55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sz w:val="24"/>
                <w:szCs w:val="24"/>
                <w:lang w:val="ru-RU"/>
              </w:rPr>
              <w:t>Копии дипломов, сертификатов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пр.</w:t>
            </w:r>
          </w:p>
        </w:tc>
        <w:tc>
          <w:tcPr>
            <w:tcW w:w="2683" w:type="dxa"/>
            <w:tcBorders>
              <w:top w:val="single" w:sz="4" w:space="0" w:color="auto"/>
              <w:right w:val="single" w:sz="4" w:space="0" w:color="auto"/>
            </w:tcBorders>
          </w:tcPr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Призовые места:</w:t>
            </w:r>
          </w:p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– отсутствие призовых мест – 0</w:t>
            </w:r>
          </w:p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</w:t>
            </w:r>
          </w:p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уровень – 2</w:t>
            </w:r>
          </w:p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уровень – 3</w:t>
            </w:r>
          </w:p>
          <w:p w:rsidR="00942F98" w:rsidRPr="00F6514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14B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уровень - 4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ксимальное количество баллов – 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jc w:val="center"/>
        </w:trPr>
        <w:tc>
          <w:tcPr>
            <w:tcW w:w="15588" w:type="dxa"/>
            <w:gridSpan w:val="6"/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2.2. Показатель «Участие обучающихся в олимпиадах и конкурсах» </w:t>
            </w:r>
          </w:p>
        </w:tc>
      </w:tr>
      <w:tr w:rsidR="00942F98" w:rsidRPr="00463EDB" w:rsidTr="006725AE">
        <w:trPr>
          <w:trHeight w:val="70"/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2.2.1.Участие учащихся во Всероссийской  олимпиаде школьников</w:t>
            </w:r>
          </w:p>
        </w:tc>
        <w:tc>
          <w:tcPr>
            <w:tcW w:w="3736" w:type="dxa"/>
          </w:tcPr>
          <w:p w:rsidR="00942F98" w:rsidRPr="007F2520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F2520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Официально зафиксированные достижения обучающихся во Всероссийской олимпиаде по предмету</w:t>
            </w:r>
          </w:p>
          <w:p w:rsidR="00942F98" w:rsidRPr="007F2520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942F98" w:rsidRPr="007F2520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942F98" w:rsidRPr="007F2520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Копии дипломов, грамот,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протоколов, 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приказов и других официальных документов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Уровень:</w:t>
            </w:r>
          </w:p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школьный: </w:t>
            </w:r>
          </w:p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победа – 1;  м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униципальный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– 1,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2;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егиональный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2,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3;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едеральный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4,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5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ксимальное количество баллов – 5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trHeight w:val="70"/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2.2.2. Участие учащихся в олимпиадах, входящих в Перечень олимпиад школьников, утвержденный Министерством образования и науки РФ</w:t>
            </w:r>
          </w:p>
        </w:tc>
        <w:tc>
          <w:tcPr>
            <w:tcW w:w="3736" w:type="dxa"/>
          </w:tcPr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Официально зафиксированные достижения обучающихся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Копии дипломов, грамот,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протоколов,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приказов и других официальных документов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Уровень:</w:t>
            </w:r>
          </w:p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школьный: </w:t>
            </w:r>
          </w:p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победа – 1;  м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униципальный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– 1,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2;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егиональный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2,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3;</w:t>
            </w:r>
          </w:p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едеральный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4,</w:t>
            </w:r>
          </w:p>
          <w:p w:rsidR="00942F98" w:rsidRPr="0048245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2457">
              <w:rPr>
                <w:rFonts w:ascii="Times New Roman" w:hAnsi="Times New Roman"/>
                <w:sz w:val="24"/>
                <w:szCs w:val="24"/>
                <w:lang w:val="ru-RU"/>
              </w:rPr>
              <w:t>победа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5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ксимальное количество баллов – 5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70"/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2.2.3. Участие обучающихся в очных, заочных  конкурсах, дистанционных </w:t>
            </w: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интеллектуальных играх и спортивных соревнованиях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Официально зарегистрированные результаты обучающихся 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A52168">
              <w:rPr>
                <w:rFonts w:ascii="Times New Roman" w:hAnsi="Times New Roman"/>
                <w:sz w:val="24"/>
                <w:szCs w:val="24"/>
              </w:rPr>
              <w:t>Копии приказов, дипломов, грамот, сертификатов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Школьный уровень: участие – 1               победа – 2                           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Муниципальный уровень:                       участие – 2                    призовое место – 3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- Региональный и федеральный уровни: участие – 4            призовое место –5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Максимальное количество баллов – 5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15588" w:type="dxa"/>
            <w:gridSpan w:val="6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2.3. Показатель «Организация внеурочной деятельности»</w:t>
            </w:r>
          </w:p>
        </w:tc>
      </w:tr>
      <w:tr w:rsidR="00942F98" w:rsidRPr="00A52168" w:rsidTr="006725AE">
        <w:trPr>
          <w:jc w:val="center"/>
        </w:trPr>
        <w:tc>
          <w:tcPr>
            <w:tcW w:w="3397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2.3.1. Проектирование педагогом внеурочной деятельности </w:t>
            </w:r>
          </w:p>
        </w:tc>
        <w:tc>
          <w:tcPr>
            <w:tcW w:w="3736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Программа работы кружка (секции, студии)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pStyle w:val="13"/>
              <w:ind w:left="0"/>
            </w:pPr>
            <w:r w:rsidRPr="00A52168">
              <w:t xml:space="preserve">Рабочая программа кружка (секции, студии) </w:t>
            </w:r>
          </w:p>
          <w:p w:rsidR="00942F98" w:rsidRPr="00A52168" w:rsidRDefault="00942F98" w:rsidP="006725AE">
            <w:pPr>
              <w:pStyle w:val="13"/>
              <w:ind w:left="0"/>
            </w:pP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Наличие рабочей программы – 1       Наличие рабочей программы, разработанной самим педагогом – 3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ксимальное количество баллов – 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3397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2.3.2. Организация педагогом внеурочной деятельности </w:t>
            </w:r>
          </w:p>
        </w:tc>
        <w:tc>
          <w:tcPr>
            <w:tcW w:w="3736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работы кружка (секции, студии и пр.)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pStyle w:val="13"/>
              <w:ind w:left="0"/>
            </w:pPr>
            <w:r w:rsidRPr="00A52168">
              <w:t>Отчетная документация</w:t>
            </w:r>
          </w:p>
          <w:p w:rsidR="00942F98" w:rsidRPr="00A52168" w:rsidRDefault="00942F98" w:rsidP="006725AE">
            <w:pPr>
              <w:pStyle w:val="13"/>
              <w:ind w:left="0"/>
            </w:pPr>
            <w:r w:rsidRPr="00A52168">
              <w:t>и/или</w:t>
            </w:r>
          </w:p>
          <w:p w:rsidR="00942F98" w:rsidRPr="00A52168" w:rsidRDefault="00942F98" w:rsidP="006725AE">
            <w:pPr>
              <w:pStyle w:val="13"/>
              <w:ind w:left="0"/>
            </w:pPr>
            <w:r w:rsidRPr="00A52168">
              <w:t>информационно-аналитическая справка (с указанием названия кружка, секции, студии и количества участников)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 представлены –  1                      +                                                  В рабочей программе отражена система оценки результативности реализации программы внеурочной деятельности – 1                                                 +                                   Количество учащихся, занимающихся в кружке, стабильно высокое – 1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14260" w:type="dxa"/>
            <w:gridSpan w:val="5"/>
          </w:tcPr>
          <w:p w:rsidR="00942F98" w:rsidRPr="00A52168" w:rsidRDefault="00942F98" w:rsidP="006725AE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критерию 2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Максимально возможная сумма баллов по критерию 2 равна </w:t>
            </w:r>
            <w:r w:rsidRPr="00B2251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42F98" w:rsidRPr="00A52168" w:rsidRDefault="00942F98" w:rsidP="00942F98">
      <w:pPr>
        <w:snapToGrid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6"/>
        <w:gridCol w:w="3825"/>
        <w:gridCol w:w="2684"/>
        <w:gridCol w:w="7"/>
        <w:gridCol w:w="2692"/>
        <w:gridCol w:w="2129"/>
        <w:gridCol w:w="1197"/>
      </w:tblGrid>
      <w:tr w:rsidR="00942F98" w:rsidRPr="00A52168" w:rsidTr="006725AE">
        <w:trPr>
          <w:jc w:val="center"/>
        </w:trPr>
        <w:tc>
          <w:tcPr>
            <w:tcW w:w="15880" w:type="dxa"/>
            <w:gridSpan w:val="7"/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Критерий III. «Создание учителем условий для формирования гражданской позиции и приобретения позитивного социального опыта»</w:t>
            </w:r>
          </w:p>
        </w:tc>
      </w:tr>
      <w:tr w:rsidR="00942F98" w:rsidRPr="00463EDB" w:rsidTr="006725AE">
        <w:trPr>
          <w:jc w:val="center"/>
        </w:trPr>
        <w:tc>
          <w:tcPr>
            <w:tcW w:w="15880" w:type="dxa"/>
            <w:gridSpan w:val="7"/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3.1. </w:t>
            </w:r>
            <w:r w:rsidRPr="00A521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</w:t>
            </w: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Благоприятный психологический климат в классном коллективе»</w:t>
            </w:r>
          </w:p>
        </w:tc>
      </w:tr>
      <w:tr w:rsidR="00942F98" w:rsidRPr="00463EDB" w:rsidTr="006725AE">
        <w:trPr>
          <w:trHeight w:val="1392"/>
          <w:jc w:val="center"/>
        </w:trPr>
        <w:tc>
          <w:tcPr>
            <w:tcW w:w="3346" w:type="dxa"/>
            <w:vMerge w:val="restart"/>
          </w:tcPr>
          <w:p w:rsidR="00942F98" w:rsidRPr="00F6229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Р</w:t>
            </w:r>
            <w:r w:rsidRPr="00F6229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абот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</w:t>
            </w:r>
            <w:r w:rsidRPr="00F6229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формированию благоприятного психологического климата </w:t>
            </w:r>
          </w:p>
        </w:tc>
        <w:tc>
          <w:tcPr>
            <w:tcW w:w="3825" w:type="dxa"/>
          </w:tcPr>
          <w:p w:rsidR="00942F98" w:rsidRPr="004C072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Данные опросов учащихся </w:t>
            </w:r>
            <w:r w:rsidRPr="00D9673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 наблюдений</w:t>
            </w:r>
            <w:r w:rsidRPr="00D9673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свидетельствующие о благоприятном психологическом климате в детском коллективе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  <w:p w:rsidR="00942F98" w:rsidRPr="004C072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2F98" w:rsidRPr="004C072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представлены – 1 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942F98" w:rsidRPr="004C072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trHeight w:val="1392"/>
          <w:jc w:val="center"/>
        </w:trPr>
        <w:tc>
          <w:tcPr>
            <w:tcW w:w="3346" w:type="dxa"/>
            <w:vMerge/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Данные опросов родителей, свидетельствующие о благоприятном психологическом климате в детском и родительском коллективах 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jc w:val="center"/>
        </w:trPr>
        <w:tc>
          <w:tcPr>
            <w:tcW w:w="15880" w:type="dxa"/>
            <w:gridSpan w:val="7"/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3.2. Показатель «Воспитательная система учителя»</w:t>
            </w:r>
          </w:p>
        </w:tc>
      </w:tr>
      <w:tr w:rsidR="00942F98" w:rsidRPr="00A52168" w:rsidTr="006725AE">
        <w:trPr>
          <w:trHeight w:val="2727"/>
          <w:jc w:val="center"/>
        </w:trPr>
        <w:tc>
          <w:tcPr>
            <w:tcW w:w="3346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3.2.1. Просветительская и воспитательная работа с учащимися </w:t>
            </w:r>
          </w:p>
        </w:tc>
        <w:tc>
          <w:tcPr>
            <w:tcW w:w="3825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Работа ведется по направлениям:                  – формирование здорового образа жизни;                           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                       </w:t>
            </w:r>
            <w:r w:rsidRPr="00A5216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 – по духовно-нравственное развитие и воспитание;                                                 – по профессиональная ориентация;               – по формирование навыков активного экономического поведения и др.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План работы по одному из направлений                            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Справка об организации мероприятий по плану воспитательной работы 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  Материалы представлены – 1                                   Материалы отличает высокое качество – 2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3346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3.2.2. Участие учащихся в социально значимой деятельности: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организация помощи пожилым людям, инвалидам, детским домам;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участие в уборке, благоустройстве, озеленении территорий</w:t>
            </w:r>
          </w:p>
        </w:tc>
        <w:tc>
          <w:tcPr>
            <w:tcW w:w="3825" w:type="dxa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Организация социальной значимой деятельности</w:t>
            </w:r>
          </w:p>
        </w:tc>
        <w:tc>
          <w:tcPr>
            <w:tcW w:w="2691" w:type="dxa"/>
            <w:gridSpan w:val="2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Копии приказов, грамот, дипломов, сертификатов, отзывов представителей общественности и властных структур, в которых дана оценка социальной активности обучающихся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15880" w:type="dxa"/>
            <w:gridSpan w:val="7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3.3. Просветительская работа с родителями</w:t>
            </w:r>
          </w:p>
        </w:tc>
      </w:tr>
      <w:tr w:rsidR="00942F98" w:rsidRPr="00A52168" w:rsidTr="006725AE">
        <w:trPr>
          <w:jc w:val="center"/>
        </w:trPr>
        <w:tc>
          <w:tcPr>
            <w:tcW w:w="3346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ru-RU"/>
              </w:rPr>
            </w:pPr>
            <w:r w:rsidRPr="00A52168">
              <w:rPr>
                <w:rFonts w:ascii="Times New Roman" w:hAnsi="Times New Roman"/>
                <w:i/>
                <w:sz w:val="24"/>
                <w:szCs w:val="20"/>
                <w:lang w:val="ru-RU"/>
              </w:rPr>
              <w:t>3.3.1. Система просветительской работы с родителями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0"/>
                <w:lang w:val="ru-RU"/>
              </w:rPr>
              <w:t>Систематичность просветительской работы с родителями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0"/>
                <w:lang w:val="ru-RU"/>
              </w:rPr>
              <w:t>План просветительской работы с родителями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3346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ru-RU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0"/>
                <w:lang w:val="ru-RU"/>
              </w:rPr>
              <w:t>Наличие индивидуальной работы с родителями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План индивидуальной работы с родителями 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представлены – 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3346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ru-RU"/>
              </w:rPr>
            </w:pPr>
            <w:r w:rsidRPr="00A52168">
              <w:rPr>
                <w:rFonts w:ascii="Times New Roman" w:hAnsi="Times New Roman"/>
                <w:i/>
                <w:sz w:val="24"/>
                <w:szCs w:val="20"/>
                <w:lang w:val="ru-RU"/>
              </w:rPr>
              <w:lastRenderedPageBreak/>
              <w:t>3.3.2. Результативность просветительской работы с родителями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Данные опросов родителей, подтверждающие актуальность и полезность полученной информации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F18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справки, и/или протоколы, и/или таблицы, и/или диаграммы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14683" w:type="dxa"/>
            <w:gridSpan w:val="6"/>
          </w:tcPr>
          <w:p w:rsidR="00942F98" w:rsidRPr="00A52168" w:rsidRDefault="00942F98" w:rsidP="006725AE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критерию 3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Максимально возможная сумма баллов по критерию 3 равна 8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42F98" w:rsidRPr="00A52168" w:rsidRDefault="00942F98" w:rsidP="00942F98">
      <w:pPr>
        <w:snapToGrid/>
        <w:spacing w:after="0" w:line="240" w:lineRule="auto"/>
        <w:rPr>
          <w:rFonts w:ascii="NTTimes/Cyrillic" w:hAnsi="NTTimes/Cyrillic"/>
          <w:vanish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530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21"/>
        <w:gridCol w:w="3808"/>
        <w:gridCol w:w="2684"/>
        <w:gridCol w:w="7"/>
        <w:gridCol w:w="2677"/>
        <w:gridCol w:w="14"/>
        <w:gridCol w:w="2130"/>
        <w:gridCol w:w="1162"/>
      </w:tblGrid>
      <w:tr w:rsidR="00942F98" w:rsidRPr="00A52168" w:rsidTr="006725AE">
        <w:tc>
          <w:tcPr>
            <w:tcW w:w="15871" w:type="dxa"/>
            <w:gridSpan w:val="9"/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Критерий I</w:t>
            </w:r>
            <w:r w:rsidRPr="00A52168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«Создание учителем условий для адресной работы с различными категориями обучающихся» </w:t>
            </w:r>
          </w:p>
        </w:tc>
      </w:tr>
      <w:tr w:rsidR="00942F98" w:rsidRPr="00A52168" w:rsidTr="006725AE">
        <w:tc>
          <w:tcPr>
            <w:tcW w:w="15871" w:type="dxa"/>
            <w:gridSpan w:val="9"/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4.1. </w:t>
            </w:r>
            <w:r w:rsidRPr="00A521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</w:t>
            </w: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Выявление обучающихся различных категорий»</w:t>
            </w:r>
          </w:p>
        </w:tc>
      </w:tr>
      <w:tr w:rsidR="00942F98" w:rsidRPr="00A52168" w:rsidTr="006725AE">
        <w:trPr>
          <w:trHeight w:val="1408"/>
        </w:trPr>
        <w:tc>
          <w:tcPr>
            <w:tcW w:w="3368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60" w:lineRule="exact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Выявлены обучающиеся различных категорий:                                                       – одаренных детей,                                         – детей из социально неблагополучных семей,                                   – детей, попавших в трудные жизненные ситуации,                             – детей из семей мигрантов,                             – детей-сирот и детей, оставшихся без попечения родителей,                              – детей инвалидов и детей с ограниченными возможностями здоровья,                                                    – детей с девиантным поведением 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Картотека (база данных) для адресной работы с различными категориями обучающихся </w:t>
            </w:r>
            <w:r w:rsidRPr="00942F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(по одной и более 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категорий детей)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c>
          <w:tcPr>
            <w:tcW w:w="15871" w:type="dxa"/>
            <w:gridSpan w:val="9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4.2. </w:t>
            </w:r>
            <w:r w:rsidRPr="00A521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«Сопровождение обучающихся различных категорий»</w:t>
            </w:r>
          </w:p>
        </w:tc>
      </w:tr>
      <w:tr w:rsidR="00942F98" w:rsidRPr="00A52168" w:rsidTr="006725AE">
        <w:tc>
          <w:tcPr>
            <w:tcW w:w="3389" w:type="dxa"/>
            <w:gridSpan w:val="2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08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 показателей (в зависимости от категории обучающихся)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Планы работы с различными категориями обучающихся (по одной или более категорий детей)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 Отрицательная динамика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стабильные – 1.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Положительная динамика – 2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c>
          <w:tcPr>
            <w:tcW w:w="15871" w:type="dxa"/>
            <w:gridSpan w:val="9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 xml:space="preserve">4.3. </w:t>
            </w:r>
            <w:r w:rsidRPr="00A521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Pr="00A52168"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  <w:t xml:space="preserve"> «Результаты работы с различными категориями обучающихся»</w:t>
            </w:r>
          </w:p>
        </w:tc>
      </w:tr>
      <w:tr w:rsidR="00942F98" w:rsidRPr="00A52168" w:rsidTr="006725AE">
        <w:tc>
          <w:tcPr>
            <w:tcW w:w="3389" w:type="dxa"/>
            <w:gridSpan w:val="2"/>
            <w:tcBorders>
              <w:right w:val="single" w:sz="4" w:space="0" w:color="auto"/>
            </w:tcBorders>
          </w:tcPr>
          <w:p w:rsidR="00942F98" w:rsidRPr="00C03AEE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808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0"/>
                <w:lang w:val="ru-RU"/>
              </w:rPr>
              <w:t>Положительная динамика показателей (в зависимости от категории обучающихся)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Аналитические справки, и/или протоколы, и/или таблицы, и/или диаграммы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0"/>
                <w:lang w:val="ru-RU"/>
              </w:rPr>
              <w:t>Материалы представлены - 1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ru-RU"/>
              </w:rPr>
            </w:pPr>
            <w:r w:rsidRPr="00CF44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942F98" w:rsidRPr="00463EDB" w:rsidTr="006725AE">
        <w:trPr>
          <w:trHeight w:val="702"/>
        </w:trPr>
        <w:tc>
          <w:tcPr>
            <w:tcW w:w="14709" w:type="dxa"/>
            <w:gridSpan w:val="8"/>
          </w:tcPr>
          <w:p w:rsidR="00942F98" w:rsidRPr="00A52168" w:rsidRDefault="00942F98" w:rsidP="006725AE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критерию 4</w:t>
            </w:r>
          </w:p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Максимально возможная сумма баллов по критерию 4 равна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42F98" w:rsidRPr="00463EDB" w:rsidRDefault="00942F98" w:rsidP="00942F98">
      <w:pPr>
        <w:snapToGrid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42F98" w:rsidRPr="00463EDB" w:rsidRDefault="00942F98" w:rsidP="00942F98">
      <w:pPr>
        <w:snapToGrid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9"/>
        <w:gridCol w:w="3828"/>
        <w:gridCol w:w="2693"/>
        <w:gridCol w:w="2693"/>
        <w:gridCol w:w="2126"/>
        <w:gridCol w:w="6"/>
        <w:gridCol w:w="1176"/>
      </w:tblGrid>
      <w:tr w:rsidR="00942F98" w:rsidRPr="00463EDB" w:rsidTr="006725AE">
        <w:trPr>
          <w:jc w:val="center"/>
        </w:trPr>
        <w:tc>
          <w:tcPr>
            <w:tcW w:w="15861" w:type="dxa"/>
            <w:gridSpan w:val="7"/>
            <w:vAlign w:val="center"/>
          </w:tcPr>
          <w:p w:rsidR="00942F98" w:rsidRPr="00463E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Критерий </w:t>
            </w:r>
            <w:r w:rsidRPr="00463EDB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463ED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«Личный вклад учителя в повышение качества образования»</w:t>
            </w:r>
          </w:p>
        </w:tc>
      </w:tr>
      <w:tr w:rsidR="00942F98" w:rsidRPr="00A52168" w:rsidTr="006725AE">
        <w:trPr>
          <w:jc w:val="center"/>
        </w:trPr>
        <w:tc>
          <w:tcPr>
            <w:tcW w:w="15861" w:type="dxa"/>
            <w:gridSpan w:val="7"/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5.1. </w:t>
            </w:r>
            <w:r w:rsidRPr="00A521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</w:t>
            </w: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>Собственные методические разработки»</w:t>
            </w:r>
          </w:p>
        </w:tc>
      </w:tr>
      <w:tr w:rsidR="00942F98" w:rsidRPr="00A52168" w:rsidTr="006725AE">
        <w:trPr>
          <w:trHeight w:val="660"/>
          <w:jc w:val="center"/>
        </w:trPr>
        <w:tc>
          <w:tcPr>
            <w:tcW w:w="3339" w:type="dxa"/>
          </w:tcPr>
          <w:p w:rsidR="00942F98" w:rsidRPr="00C03AEE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42F98" w:rsidRPr="00745B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BDB">
              <w:rPr>
                <w:rFonts w:ascii="Times New Roman" w:hAnsi="Times New Roman"/>
                <w:sz w:val="24"/>
                <w:szCs w:val="24"/>
                <w:lang w:val="ru-RU"/>
              </w:rPr>
              <w:t>Наличие собственных методических разработок</w:t>
            </w:r>
            <w:r w:rsidRPr="00745BDB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 xml:space="preserve">, дающих положительные результаты по итогам апробации или имеющих положительные отзывы в профессиональном сообществе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745B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BDB">
              <w:rPr>
                <w:rFonts w:ascii="Times New Roman" w:hAnsi="Times New Roman"/>
                <w:sz w:val="24"/>
                <w:szCs w:val="24"/>
                <w:lang w:val="ru-RU"/>
              </w:rPr>
              <w:t>Текст разработки   Справка по итогам апробации и/или отзывы профессионального сообщества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745B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5BDB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   Материалы представлены  – 1                             Материалы отличает высокое качество – 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745BDB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45BD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C03AEE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942F98" w:rsidRPr="00A52168" w:rsidTr="006725AE">
        <w:trPr>
          <w:trHeight w:val="213"/>
          <w:jc w:val="center"/>
        </w:trPr>
        <w:tc>
          <w:tcPr>
            <w:tcW w:w="15861" w:type="dxa"/>
            <w:gridSpan w:val="7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5.2. Показатель «Эффективное использование современных образовательных технологий»</w:t>
            </w:r>
          </w:p>
        </w:tc>
      </w:tr>
      <w:tr w:rsidR="00942F98" w:rsidRPr="00A52168" w:rsidTr="006725AE">
        <w:trPr>
          <w:jc w:val="center"/>
        </w:trPr>
        <w:tc>
          <w:tcPr>
            <w:tcW w:w="3339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5.2.1. Использование современных образовательных технологий, направленных на реализацию системно-деятельностного подхода в обучении</w:t>
            </w:r>
          </w:p>
        </w:tc>
        <w:tc>
          <w:tcPr>
            <w:tcW w:w="3828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Системность использования в</w:t>
            </w:r>
            <w:r w:rsidRPr="00A52168">
              <w:rPr>
                <w:rFonts w:ascii="Times New Roman" w:hAnsi="Times New Roman"/>
                <w:sz w:val="24"/>
                <w:szCs w:val="24"/>
              </w:rPr>
              <w:t> 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образовательном процессе современных образовательных технологий, направленных на реализацию системно-деятельностного подхода в обучении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собственного опыта педагогической деятельности с указанием конкретных образовательных технологий, используемых в</w:t>
            </w:r>
            <w:r w:rsidRPr="00A52168">
              <w:rPr>
                <w:rFonts w:ascii="Times New Roman" w:hAnsi="Times New Roman"/>
                <w:sz w:val="24"/>
                <w:szCs w:val="24"/>
              </w:rPr>
              <w:t> 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образовательном процессе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технологий изложено на уровне: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– методических приемов или отдельных компонентов системы – 1;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целостной системы – 2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+ дополнительно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Системно представлены ожидаемые результаты используемых технологий – 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1695"/>
          <w:jc w:val="center"/>
        </w:trPr>
        <w:tc>
          <w:tcPr>
            <w:tcW w:w="3339" w:type="dxa"/>
            <w:vMerge w:val="restart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5.2.2. Использование ИКТ в образовательном процессе</w:t>
            </w:r>
          </w:p>
        </w:tc>
        <w:tc>
          <w:tcPr>
            <w:tcW w:w="3828" w:type="dxa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современного высокотехнологичного оборудования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Справка об использовании современного высокотехнологичного оборудования в образовательном процессе: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перечень и краткая характеристика порядка использования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материалов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современного высокотехнологичного оборудования: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1-2 вида эпизодически – 1;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1-2 вида систематически – 2;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и более видов систематически – 3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531"/>
          <w:jc w:val="center"/>
        </w:trPr>
        <w:tc>
          <w:tcPr>
            <w:tcW w:w="3339" w:type="dxa"/>
            <w:vMerge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электронных образовательных ресурсов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Аннотированный каталог и </w:t>
            </w:r>
            <w:r w:rsidRPr="00A52168">
              <w:rPr>
                <w:rFonts w:ascii="Times New Roman" w:hAnsi="Times New Roman"/>
                <w:sz w:val="24"/>
                <w:szCs w:val="24"/>
              </w:rPr>
              <w:t>ScreenShot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используемых 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электронных ресурсов, размещенных в сети Интернет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представлены –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Максимальное количество баллов – 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531"/>
          <w:jc w:val="center"/>
        </w:trPr>
        <w:tc>
          <w:tcPr>
            <w:tcW w:w="3339" w:type="dxa"/>
            <w:vMerge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 w:val="restart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собственных  электронных образовательных ресурсов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Описание разработанных электронных образовательных ресурсов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531"/>
          <w:jc w:val="center"/>
        </w:trPr>
        <w:tc>
          <w:tcPr>
            <w:tcW w:w="3339" w:type="dxa"/>
            <w:vMerge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Электронное портфолио или 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личный сайт учителя (адрес сайта)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731A23" w:rsidTr="006725AE">
        <w:trPr>
          <w:jc w:val="center"/>
        </w:trPr>
        <w:tc>
          <w:tcPr>
            <w:tcW w:w="3339" w:type="dxa"/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5.2.3. Использование дистанционных образовательных технологий</w:t>
            </w:r>
          </w:p>
        </w:tc>
        <w:tc>
          <w:tcPr>
            <w:tcW w:w="3828" w:type="dxa"/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Применение дистанционных образовательных технологий для проведения уроков, внеурочной деятельности, коррекционной работы и работы с одаренными детьми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Ссылки на Интернет-страницы, </w:t>
            </w:r>
            <w:r w:rsidRPr="00CF4477">
              <w:rPr>
                <w:rFonts w:ascii="Times New Roman" w:hAnsi="Times New Roman"/>
                <w:sz w:val="24"/>
                <w:szCs w:val="24"/>
              </w:rPr>
              <w:t>ScreenShot</w:t>
            </w: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экрана   в процессе общения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2F98" w:rsidRPr="00731A23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942F98" w:rsidRPr="00731A23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3339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5.2.4. Создание здоровьесберегающей среды</w:t>
            </w:r>
          </w:p>
        </w:tc>
        <w:tc>
          <w:tcPr>
            <w:tcW w:w="3828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План (программа) работы по сохранению и укреплению здоровья обучающихся при организации образовательного процесса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Описание конкретных здоровьесберегающих технологий, методик и приемов, применяемых учителем, диагностика результативности их применения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15861" w:type="dxa"/>
            <w:gridSpan w:val="7"/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5.3.  </w:t>
            </w:r>
            <w:r w:rsidRPr="00A521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 «</w:t>
            </w: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Участие в экспериментальной, инновационной деятельности» </w:t>
            </w:r>
          </w:p>
        </w:tc>
      </w:tr>
      <w:tr w:rsidR="00942F98" w:rsidRPr="009C4412" w:rsidTr="006725AE">
        <w:trPr>
          <w:jc w:val="center"/>
        </w:trPr>
        <w:tc>
          <w:tcPr>
            <w:tcW w:w="3339" w:type="dxa"/>
            <w:tcBorders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работе экспериментальных площадок, творческих групп, в инновационной деятельности.</w:t>
            </w:r>
          </w:p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Описание содержания и результативности экспериментальной, инновационной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Аналитический отчёт; приказы; планы работы (протоколы заседаний) </w:t>
            </w:r>
            <w:r w:rsidRPr="00CF4477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экспериментальной площадки, творческой группы</w:t>
            </w:r>
          </w:p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уровень – 2; </w:t>
            </w:r>
          </w:p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уровень – 3; </w:t>
            </w:r>
          </w:p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федеральный уровень –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CF4477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CF447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Максимальное количество баллов – 4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</w:tcPr>
          <w:p w:rsidR="00942F98" w:rsidRPr="00C03AEE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15861" w:type="dxa"/>
            <w:gridSpan w:val="7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lastRenderedPageBreak/>
              <w:t xml:space="preserve">5.4. </w:t>
            </w:r>
            <w:r w:rsidRPr="00A521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8"/>
                <w:lang w:val="ru-RU"/>
              </w:rPr>
              <w:t xml:space="preserve"> «Обобщение и распространение собственного педагогического опыта»</w:t>
            </w:r>
          </w:p>
        </w:tc>
      </w:tr>
      <w:tr w:rsidR="00942F98" w:rsidRPr="00A52168" w:rsidTr="006725AE">
        <w:trPr>
          <w:jc w:val="center"/>
        </w:trPr>
        <w:tc>
          <w:tcPr>
            <w:tcW w:w="3339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5.4.1.Учебный кабинет как творческая лаборатория учителя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по систематизации средств обучения, разработанный дидактический и раздаточный материал, ученические проекты и др.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Паспорт кабинета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Материалы отличает высокое качество – 2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jc w:val="center"/>
        </w:trPr>
        <w:tc>
          <w:tcPr>
            <w:tcW w:w="3339" w:type="dxa"/>
          </w:tcPr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5.4.2.Наставничество</w:t>
            </w:r>
          </w:p>
        </w:tc>
        <w:tc>
          <w:tcPr>
            <w:tcW w:w="3828" w:type="dxa"/>
          </w:tcPr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Систематическая работа с молодыми коллегами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sz w:val="24"/>
                <w:szCs w:val="24"/>
                <w:lang w:val="ru-RU"/>
              </w:rPr>
              <w:t>Справка, копии приказов, протоколов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942F98" w:rsidRPr="00562E2D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4124"/>
          <w:jc w:val="center"/>
        </w:trPr>
        <w:tc>
          <w:tcPr>
            <w:tcW w:w="3339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5.4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.3</w:t>
            </w: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. Участие в мероприятиях по распространению опыта профессиональной деятельности </w:t>
            </w:r>
          </w:p>
        </w:tc>
        <w:tc>
          <w:tcPr>
            <w:tcW w:w="3828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5216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ткрытые уроки, мастер-классы; выступления на семинарах, круглых столах, конференциях, вебинарах; конференциях, педагогических чтениях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справка об участии учителя в транслировании опыта, включающая табл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ицу с перечислением мероприятий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Копии сертификатов участия, грамот, дипломов, программ мероприятий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уровень – 2; 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уровень – 3; 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уровень – 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4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600"/>
          <w:jc w:val="center"/>
        </w:trPr>
        <w:tc>
          <w:tcPr>
            <w:tcW w:w="3339" w:type="dxa"/>
            <w:vMerge w:val="restart"/>
          </w:tcPr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5.4.4.Наличие публикаций, отражающих учебно-методическую работу учителя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Наличие учебно-методических публикаций по проблемам образования обучающихся, имеющих соответствующий гриф и выходные данные.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Список публикаций с указанием библиографических данных, копии обложек и первых страниц статей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уровень – 2; </w:t>
            </w:r>
          </w:p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уровень – 3; </w:t>
            </w:r>
          </w:p>
          <w:p w:rsidR="00942F98" w:rsidRPr="00562E2D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2F98" w:rsidRPr="00562E2D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62E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ксимальное количество баллов – 4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C03AEE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942F98" w:rsidRPr="00A52168" w:rsidTr="006725AE">
        <w:trPr>
          <w:trHeight w:val="1747"/>
          <w:jc w:val="center"/>
        </w:trPr>
        <w:tc>
          <w:tcPr>
            <w:tcW w:w="3339" w:type="dxa"/>
            <w:vMerge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Публикации в сети Интернет на сайтах, зарегистрированных в качестве электронных изданий информационно-образовательной тематики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Тексты публикаций с указанием Интернет-адреса и соответствующие сертификаты (не менее двух публикаций)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42F98" w:rsidRPr="00463EDB" w:rsidTr="006725AE">
        <w:trPr>
          <w:trHeight w:val="510"/>
          <w:jc w:val="center"/>
        </w:trPr>
        <w:tc>
          <w:tcPr>
            <w:tcW w:w="14685" w:type="dxa"/>
            <w:gridSpan w:val="6"/>
            <w:tcBorders>
              <w:righ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баллов по критерию 5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Максимально возможная сумма баллов по критерию 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равна 34</w:t>
            </w: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42F98" w:rsidRPr="00463EDB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F98" w:rsidRPr="00463EDB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828"/>
        <w:gridCol w:w="2693"/>
        <w:gridCol w:w="2693"/>
        <w:gridCol w:w="2126"/>
        <w:gridCol w:w="1134"/>
      </w:tblGrid>
      <w:tr w:rsidR="00942F98" w:rsidRPr="00A52168" w:rsidTr="006725AE">
        <w:tc>
          <w:tcPr>
            <w:tcW w:w="15876" w:type="dxa"/>
            <w:gridSpan w:val="6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Критерий </w:t>
            </w:r>
            <w:r w:rsidRPr="00A52168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«Непрерывность профессионального развития учителя»</w:t>
            </w:r>
          </w:p>
        </w:tc>
      </w:tr>
      <w:tr w:rsidR="00942F98" w:rsidRPr="00A52168" w:rsidTr="006725AE">
        <w:tc>
          <w:tcPr>
            <w:tcW w:w="15876" w:type="dxa"/>
            <w:gridSpan w:val="6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6.1. Показатель</w:t>
            </w:r>
            <w:r w:rsidRPr="00A521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«Повышение квалификации</w:t>
            </w:r>
          </w:p>
        </w:tc>
      </w:tr>
      <w:tr w:rsidR="00942F98" w:rsidRPr="009C4412" w:rsidTr="006725AE">
        <w:tc>
          <w:tcPr>
            <w:tcW w:w="3402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6.1.1. Своевременное прохождение курсов повышения квалификации</w:t>
            </w:r>
          </w:p>
        </w:tc>
        <w:tc>
          <w:tcPr>
            <w:tcW w:w="3828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Не ранее, чем за три года до аттестации, пройдены курсы повышения квалификации или профессиональной переподготовки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Копии удостоверений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26" w:type="dxa"/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134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9C4412" w:rsidTr="006725AE">
        <w:tc>
          <w:tcPr>
            <w:tcW w:w="3402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6.1.2. Разнообразие форм повышения квалификации</w:t>
            </w:r>
          </w:p>
        </w:tc>
        <w:tc>
          <w:tcPr>
            <w:tcW w:w="3828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Обучение на семинарах, вебинарах и т.д.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9C4412">
              <w:rPr>
                <w:rFonts w:ascii="Times New Roman" w:hAnsi="Times New Roman"/>
                <w:sz w:val="24"/>
                <w:szCs w:val="24"/>
              </w:rPr>
              <w:t>Копии свидетельств, удостоверений, справок, сертификатов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мероприятиях: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 уровня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 уровня – 1</w:t>
            </w:r>
          </w:p>
        </w:tc>
        <w:tc>
          <w:tcPr>
            <w:tcW w:w="2126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34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9C4412" w:rsidTr="006725AE">
        <w:tc>
          <w:tcPr>
            <w:tcW w:w="15876" w:type="dxa"/>
            <w:gridSpan w:val="6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6.2. </w:t>
            </w:r>
            <w:r w:rsidRPr="009C44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Pr="009C441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«Участие в профессиональных конкурсах»</w:t>
            </w:r>
          </w:p>
        </w:tc>
      </w:tr>
      <w:tr w:rsidR="00942F98" w:rsidRPr="009C4412" w:rsidTr="006725AE">
        <w:tc>
          <w:tcPr>
            <w:tcW w:w="3402" w:type="dxa"/>
            <w:vMerge w:val="restart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Участие в конкурсах, проводимых 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Министерством образования и науки РФ</w:t>
            </w:r>
            <w:r w:rsidRPr="009C4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Копии сертификатов участия, дипломов, грамот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уровень – 2; 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уровень – 4; 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уровень – 5</w:t>
            </w:r>
          </w:p>
        </w:tc>
        <w:tc>
          <w:tcPr>
            <w:tcW w:w="2126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ксимальное количество баллов – 5</w:t>
            </w:r>
          </w:p>
        </w:tc>
        <w:tc>
          <w:tcPr>
            <w:tcW w:w="1134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F98" w:rsidRPr="009C4412" w:rsidTr="006725AE">
        <w:tc>
          <w:tcPr>
            <w:tcW w:w="3402" w:type="dxa"/>
            <w:vMerge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Участие в заочных дистанционных конкурсах (в том числе, по использованию ИКТ; инновационных, методических  разработок; публикаций; </w:t>
            </w:r>
            <w:r w:rsidRPr="009C4412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педагогических инициатив, проектов и др.) для педагогических работников, проводимых образовательными организациями и издательствами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Копии сертификатов участия, дипломов, грамот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уровень – 1; 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уровень – 2; 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– 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26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Максимальное количество баллов – 3</w:t>
            </w:r>
          </w:p>
        </w:tc>
        <w:tc>
          <w:tcPr>
            <w:tcW w:w="1134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9C4412" w:rsidTr="006725AE">
        <w:tc>
          <w:tcPr>
            <w:tcW w:w="15876" w:type="dxa"/>
            <w:gridSpan w:val="6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</w:t>
            </w:r>
            <w:r w:rsidRPr="009C441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  <w:r w:rsidRPr="009C441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9C441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9C44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Показатель</w:t>
            </w:r>
            <w:r w:rsidRPr="009C441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«Профессиональное саморазвитие учителя»</w:t>
            </w:r>
          </w:p>
        </w:tc>
      </w:tr>
      <w:tr w:rsidR="00942F98" w:rsidRPr="009C4412" w:rsidTr="006725AE">
        <w:trPr>
          <w:trHeight w:val="1635"/>
        </w:trPr>
        <w:tc>
          <w:tcPr>
            <w:tcW w:w="3402" w:type="dxa"/>
            <w:vMerge w:val="restart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работы по самообразованию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План работы по самообразованию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</w:tc>
        <w:tc>
          <w:tcPr>
            <w:tcW w:w="2126" w:type="dxa"/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34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9C4412" w:rsidTr="006725AE">
        <w:trPr>
          <w:trHeight w:val="840"/>
        </w:trPr>
        <w:tc>
          <w:tcPr>
            <w:tcW w:w="3402" w:type="dxa"/>
            <w:vMerge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Результат самообразования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Реферат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и/или текст выступления на заседании методического объединения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и/или конспекты уроков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и/или статьи и т.п. </w:t>
            </w:r>
          </w:p>
        </w:tc>
        <w:tc>
          <w:tcPr>
            <w:tcW w:w="2693" w:type="dxa"/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sz w:val="24"/>
                <w:szCs w:val="24"/>
                <w:lang w:val="ru-RU"/>
              </w:rPr>
              <w:t>Материалы отличает высокое качество – 2</w:t>
            </w:r>
          </w:p>
        </w:tc>
        <w:tc>
          <w:tcPr>
            <w:tcW w:w="2126" w:type="dxa"/>
          </w:tcPr>
          <w:p w:rsidR="00942F98" w:rsidRPr="009C4412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2</w:t>
            </w:r>
          </w:p>
        </w:tc>
        <w:tc>
          <w:tcPr>
            <w:tcW w:w="1134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9C4412" w:rsidTr="006725AE">
        <w:tc>
          <w:tcPr>
            <w:tcW w:w="14742" w:type="dxa"/>
            <w:gridSpan w:val="5"/>
          </w:tcPr>
          <w:p w:rsidR="00942F98" w:rsidRPr="009C4412" w:rsidRDefault="00942F98" w:rsidP="006725AE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критерию 6</w:t>
            </w:r>
          </w:p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441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Максимально возможная сум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ма баллов по критерию 6 равна 15</w:t>
            </w:r>
          </w:p>
        </w:tc>
        <w:tc>
          <w:tcPr>
            <w:tcW w:w="1134" w:type="dxa"/>
          </w:tcPr>
          <w:p w:rsidR="00942F98" w:rsidRPr="009C4412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42F98" w:rsidRPr="00463EDB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687"/>
        <w:gridCol w:w="2644"/>
        <w:gridCol w:w="7"/>
        <w:gridCol w:w="2625"/>
        <w:gridCol w:w="2100"/>
        <w:gridCol w:w="1464"/>
      </w:tblGrid>
      <w:tr w:rsidR="00942F98" w:rsidRPr="00A52168" w:rsidTr="006725AE">
        <w:tc>
          <w:tcPr>
            <w:tcW w:w="15876" w:type="dxa"/>
            <w:gridSpan w:val="7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Критерий </w:t>
            </w:r>
            <w:r w:rsidRPr="00A52168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«Общественное признание педагогической деятельности учителя»</w:t>
            </w:r>
          </w:p>
        </w:tc>
      </w:tr>
      <w:tr w:rsidR="00942F98" w:rsidRPr="00A52168" w:rsidTr="006725AE">
        <w:tc>
          <w:tcPr>
            <w:tcW w:w="15876" w:type="dxa"/>
            <w:gridSpan w:val="7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7.1. Взаимодействие с учреждениями профессионального образования и методическими службами</w:t>
            </w:r>
          </w:p>
        </w:tc>
      </w:tr>
      <w:tr w:rsidR="00942F98" w:rsidRPr="00A52168" w:rsidTr="006725AE">
        <w:trPr>
          <w:trHeight w:val="255"/>
        </w:trPr>
        <w:tc>
          <w:tcPr>
            <w:tcW w:w="3349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7.1.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  <w:r w:rsidRPr="00A5216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.Профессиональная экспертная деятельность</w:t>
            </w:r>
          </w:p>
        </w:tc>
        <w:tc>
          <w:tcPr>
            <w:tcW w:w="3687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Участие в работе экспертных комиссий, групп; жюри олимпиад, конкурсов; руководство методическими объединениями, творческими группами</w:t>
            </w:r>
          </w:p>
        </w:tc>
        <w:tc>
          <w:tcPr>
            <w:tcW w:w="2644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Копии приказов, справок о включении учителя в соответствующие комиссии, жюри</w:t>
            </w:r>
          </w:p>
        </w:tc>
        <w:tc>
          <w:tcPr>
            <w:tcW w:w="2632" w:type="dxa"/>
            <w:gridSpan w:val="2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муниципальный 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A5216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– 2; 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уровень – 3</w:t>
            </w:r>
          </w:p>
        </w:tc>
        <w:tc>
          <w:tcPr>
            <w:tcW w:w="2100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3</w:t>
            </w:r>
          </w:p>
        </w:tc>
        <w:tc>
          <w:tcPr>
            <w:tcW w:w="1464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c>
          <w:tcPr>
            <w:tcW w:w="15876" w:type="dxa"/>
            <w:gridSpan w:val="7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7.2. Общественная деятельность учителя</w:t>
            </w:r>
          </w:p>
        </w:tc>
      </w:tr>
      <w:tr w:rsidR="00942F98" w:rsidRPr="00A52168" w:rsidTr="006725AE">
        <w:tc>
          <w:tcPr>
            <w:tcW w:w="3349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выборных профсоюзных органов, общественных советов, органов местного самоуправления</w:t>
            </w:r>
          </w:p>
        </w:tc>
        <w:tc>
          <w:tcPr>
            <w:tcW w:w="2651" w:type="dxa"/>
            <w:gridSpan w:val="2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Справки, копии приказов, протоколов и др. </w:t>
            </w:r>
          </w:p>
        </w:tc>
        <w:tc>
          <w:tcPr>
            <w:tcW w:w="2625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 – 1</w:t>
            </w:r>
          </w:p>
        </w:tc>
        <w:tc>
          <w:tcPr>
            <w:tcW w:w="2100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1</w:t>
            </w:r>
          </w:p>
        </w:tc>
        <w:tc>
          <w:tcPr>
            <w:tcW w:w="1464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1920"/>
        </w:trPr>
        <w:tc>
          <w:tcPr>
            <w:tcW w:w="3349" w:type="dxa"/>
            <w:vMerge w:val="restart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7.3. Награды и поощрения</w:t>
            </w:r>
          </w:p>
        </w:tc>
        <w:tc>
          <w:tcPr>
            <w:tcW w:w="3687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Почетные грамоты и благодарности. 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1" w:type="dxa"/>
            <w:gridSpan w:val="2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Копии документов</w:t>
            </w:r>
          </w:p>
        </w:tc>
        <w:tc>
          <w:tcPr>
            <w:tcW w:w="2625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не представлены – 0.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Материалы представлены: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школьный уровень – 1;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муниципальный </w:t>
            </w: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уровень</w:t>
            </w:r>
            <w:r w:rsidRPr="00A52168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– 2; 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региональный уровень– 3; 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уровень – 4 </w:t>
            </w:r>
          </w:p>
        </w:tc>
        <w:tc>
          <w:tcPr>
            <w:tcW w:w="2100" w:type="dxa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4</w:t>
            </w:r>
          </w:p>
        </w:tc>
        <w:tc>
          <w:tcPr>
            <w:tcW w:w="1464" w:type="dxa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570"/>
        </w:trPr>
        <w:tc>
          <w:tcPr>
            <w:tcW w:w="3349" w:type="dxa"/>
            <w:vMerge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Ведомственные, государственные награды, ученые звания</w:t>
            </w:r>
          </w:p>
        </w:tc>
        <w:tc>
          <w:tcPr>
            <w:tcW w:w="2651" w:type="dxa"/>
            <w:gridSpan w:val="2"/>
          </w:tcPr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sz w:val="24"/>
                <w:szCs w:val="24"/>
                <w:lang w:val="ru-RU"/>
              </w:rPr>
              <w:t>Копии документов</w:t>
            </w:r>
          </w:p>
        </w:tc>
        <w:tc>
          <w:tcPr>
            <w:tcW w:w="2625" w:type="dxa"/>
          </w:tcPr>
          <w:p w:rsidR="00942F98" w:rsidRPr="00695D1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D1F">
              <w:rPr>
                <w:rFonts w:ascii="Times New Roman" w:hAnsi="Times New Roman"/>
                <w:sz w:val="24"/>
                <w:szCs w:val="24"/>
                <w:lang w:val="ru-RU"/>
              </w:rPr>
              <w:t>Значок «Отличник народного просвещения» – 1</w:t>
            </w:r>
          </w:p>
          <w:p w:rsidR="00942F98" w:rsidRPr="00695D1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D1F">
              <w:rPr>
                <w:rFonts w:ascii="Times New Roman" w:hAnsi="Times New Roman"/>
                <w:sz w:val="24"/>
                <w:szCs w:val="24"/>
                <w:lang w:val="ru-RU"/>
              </w:rPr>
              <w:t>Нагрудный знак «Почетный работник общего среднего образования» –1</w:t>
            </w:r>
          </w:p>
          <w:p w:rsidR="00942F98" w:rsidRPr="00695D1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695D1F">
              <w:rPr>
                <w:rFonts w:ascii="Times New Roman" w:hAnsi="Times New Roman"/>
                <w:sz w:val="24"/>
                <w:szCs w:val="20"/>
                <w:lang w:val="ru-RU"/>
              </w:rPr>
              <w:t>Нагрудный знак «</w:t>
            </w:r>
            <w:r w:rsidRPr="00695D1F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Отличник</w:t>
            </w:r>
            <w:r w:rsidRPr="00695D1F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695D1F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физической</w:t>
            </w:r>
            <w:r w:rsidRPr="00695D1F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695D1F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культуры</w:t>
            </w:r>
            <w:r w:rsidRPr="00695D1F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695D1F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и</w:t>
            </w:r>
            <w:r w:rsidRPr="00695D1F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 </w:t>
            </w:r>
            <w:r w:rsidRPr="00695D1F">
              <w:rPr>
                <w:rFonts w:ascii="Times New Roman" w:hAnsi="Times New Roman"/>
                <w:bCs/>
                <w:sz w:val="24"/>
                <w:szCs w:val="20"/>
                <w:lang w:val="ru-RU"/>
              </w:rPr>
              <w:t>спорта</w:t>
            </w:r>
            <w:r w:rsidRPr="00695D1F">
              <w:rPr>
                <w:rFonts w:ascii="Times New Roman" w:hAnsi="Times New Roman"/>
                <w:sz w:val="24"/>
                <w:szCs w:val="20"/>
                <w:lang w:val="ru-RU"/>
              </w:rPr>
              <w:t xml:space="preserve">» </w:t>
            </w:r>
          </w:p>
          <w:p w:rsidR="00942F98" w:rsidRPr="00695D1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D1F">
              <w:rPr>
                <w:rFonts w:ascii="Times New Roman" w:hAnsi="Times New Roman"/>
                <w:sz w:val="24"/>
                <w:szCs w:val="24"/>
                <w:lang w:val="ru-RU"/>
              </w:rPr>
              <w:t>Почетное звание «Заслуженный учитель Российской Федерации» – 3</w:t>
            </w:r>
          </w:p>
          <w:p w:rsidR="00942F98" w:rsidRPr="00695D1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D1F">
              <w:rPr>
                <w:rFonts w:ascii="Times New Roman" w:hAnsi="Times New Roman"/>
                <w:sz w:val="24"/>
                <w:szCs w:val="24"/>
                <w:lang w:val="ru-RU"/>
              </w:rPr>
              <w:t>Почетное звание «Народный учитель Российской Федерации» – 4</w:t>
            </w:r>
          </w:p>
          <w:p w:rsidR="00942F98" w:rsidRPr="00695D1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D1F">
              <w:rPr>
                <w:rFonts w:ascii="Times New Roman" w:hAnsi="Times New Roman"/>
                <w:sz w:val="24"/>
                <w:szCs w:val="24"/>
                <w:lang w:val="ru-RU"/>
              </w:rPr>
              <w:t>Ученая степень кандидата наук – 3</w:t>
            </w:r>
          </w:p>
          <w:p w:rsidR="00942F98" w:rsidRPr="00695D1F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5D1F">
              <w:rPr>
                <w:rFonts w:ascii="Times New Roman" w:hAnsi="Times New Roman"/>
                <w:sz w:val="24"/>
                <w:szCs w:val="24"/>
                <w:lang w:val="ru-RU"/>
              </w:rPr>
              <w:t>Ученая степень доктора наук – 4</w:t>
            </w:r>
          </w:p>
        </w:tc>
        <w:tc>
          <w:tcPr>
            <w:tcW w:w="2100" w:type="dxa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Максимальное количество баллов – 4</w:t>
            </w:r>
          </w:p>
        </w:tc>
        <w:tc>
          <w:tcPr>
            <w:tcW w:w="1464" w:type="dxa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570"/>
        </w:trPr>
        <w:tc>
          <w:tcPr>
            <w:tcW w:w="14412" w:type="dxa"/>
            <w:gridSpan w:val="6"/>
          </w:tcPr>
          <w:p w:rsidR="00942F98" w:rsidRPr="00A52168" w:rsidRDefault="00942F98" w:rsidP="006725AE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критерию 7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Максимально возможная сумма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баллов по критерию 7 равна 12</w:t>
            </w:r>
          </w:p>
        </w:tc>
        <w:tc>
          <w:tcPr>
            <w:tcW w:w="1464" w:type="dxa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A52168" w:rsidTr="006725AE">
        <w:trPr>
          <w:trHeight w:val="570"/>
        </w:trPr>
        <w:tc>
          <w:tcPr>
            <w:tcW w:w="14412" w:type="dxa"/>
            <w:gridSpan w:val="6"/>
          </w:tcPr>
          <w:p w:rsidR="00942F98" w:rsidRPr="00A52168" w:rsidRDefault="00942F98" w:rsidP="006725AE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Сумма баллов по критериям 1-7</w:t>
            </w:r>
          </w:p>
          <w:p w:rsidR="00942F98" w:rsidRPr="00A5216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216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Максимально возможная сумма баллов по критериям 1-7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равна 135</w:t>
            </w:r>
          </w:p>
        </w:tc>
        <w:tc>
          <w:tcPr>
            <w:tcW w:w="1464" w:type="dxa"/>
          </w:tcPr>
          <w:p w:rsidR="00942F98" w:rsidRPr="00A5216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2F98" w:rsidRPr="00A12784" w:rsidTr="006725AE">
        <w:trPr>
          <w:trHeight w:val="570"/>
        </w:trPr>
        <w:tc>
          <w:tcPr>
            <w:tcW w:w="14412" w:type="dxa"/>
            <w:gridSpan w:val="6"/>
            <w:vMerge w:val="restart"/>
          </w:tcPr>
          <w:p w:rsidR="00942F98" w:rsidRPr="00A12784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278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Максимально возможная сумма баллов по критериям 1-7:</w:t>
            </w:r>
          </w:p>
          <w:p w:rsidR="00942F98" w:rsidRPr="00A12784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278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имеющих</w:t>
            </w:r>
            <w:r w:rsidRPr="00A1278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065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классное руководство</w:t>
            </w:r>
            <w:r w:rsidRPr="00942F9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78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учителей-предметников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 135</w:t>
            </w:r>
          </w:p>
          <w:p w:rsidR="00942F98" w:rsidRPr="00A12784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1278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для НЕ </w:t>
            </w:r>
            <w:r w:rsidRPr="00A943B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имеющих классного руководства</w:t>
            </w:r>
            <w:r w:rsidRPr="00942F9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1278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учителей-предметников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– 121</w:t>
            </w:r>
          </w:p>
          <w:p w:rsidR="00942F98" w:rsidRPr="00942F9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2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для учителей физической культуры, музыки, изобразительного искусства;</w:t>
            </w:r>
          </w:p>
          <w:p w:rsidR="00942F98" w:rsidRPr="00942F9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2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учителей, работающих в классах с детьми с ограниченными возможностями здоровья; </w:t>
            </w:r>
          </w:p>
          <w:p w:rsidR="00942F98" w:rsidRPr="00942F98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42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преподавателей общеобразовательных дисциплин, </w:t>
            </w:r>
          </w:p>
          <w:p w:rsidR="00942F98" w:rsidRPr="00A12784" w:rsidRDefault="00942F98" w:rsidP="006725AE">
            <w:pPr>
              <w:snapToGrid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42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работающих в профессиональных образовательных организациях - 100</w:t>
            </w:r>
          </w:p>
        </w:tc>
        <w:tc>
          <w:tcPr>
            <w:tcW w:w="1464" w:type="dxa"/>
          </w:tcPr>
          <w:p w:rsidR="00942F98" w:rsidRPr="00942F9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42F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баллов</w:t>
            </w:r>
          </w:p>
        </w:tc>
      </w:tr>
      <w:tr w:rsidR="00942F98" w:rsidRPr="00A52168" w:rsidTr="006725AE">
        <w:trPr>
          <w:trHeight w:val="570"/>
        </w:trPr>
        <w:tc>
          <w:tcPr>
            <w:tcW w:w="14412" w:type="dxa"/>
            <w:gridSpan w:val="6"/>
            <w:vMerge/>
          </w:tcPr>
          <w:p w:rsidR="00942F98" w:rsidRPr="00A52168" w:rsidRDefault="00942F98" w:rsidP="006725AE">
            <w:pPr>
              <w:snapToGrid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</w:tcPr>
          <w:p w:rsidR="00942F98" w:rsidRPr="00942F9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42F98" w:rsidRPr="00942F9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42F98" w:rsidRPr="00942F9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42F98" w:rsidRPr="00942F98" w:rsidRDefault="00942F98" w:rsidP="006725AE">
            <w:pPr>
              <w:snapToGrid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2F98" w:rsidRPr="00A5216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  <w:lang w:val="ru-RU"/>
        </w:rPr>
      </w:pPr>
    </w:p>
    <w:p w:rsidR="00942F98" w:rsidRP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Cs/>
          <w:strike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>1. При условии положительной оценки открытого урока</w:t>
      </w:r>
      <w:r w:rsidRPr="00942F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002C7">
        <w:rPr>
          <w:rFonts w:ascii="Times New Roman" w:hAnsi="Times New Roman"/>
          <w:bCs/>
          <w:sz w:val="24"/>
          <w:szCs w:val="24"/>
          <w:lang w:val="ru-RU"/>
        </w:rPr>
        <w:t>имеющий классное руководство</w:t>
      </w: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учитель-предметник, набрав</w:t>
      </w:r>
      <w:r w:rsidRPr="00942F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42F98" w:rsidRPr="00942F98" w:rsidRDefault="00942F98" w:rsidP="00942F98">
      <w:pPr>
        <w:numPr>
          <w:ilvl w:val="0"/>
          <w:numId w:val="1"/>
        </w:numPr>
        <w:snapToGrid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от 81 до 108 баллов (от 60% до 80%), может претендовать на 1 квалификационную категорию, </w:t>
      </w:r>
    </w:p>
    <w:p w:rsidR="00942F98" w:rsidRPr="00942F98" w:rsidRDefault="00942F98" w:rsidP="00942F98">
      <w:pPr>
        <w:numPr>
          <w:ilvl w:val="0"/>
          <w:numId w:val="1"/>
        </w:numPr>
        <w:snapToGrid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>от 109 и более баллов (более 80%), может претендовать на высшую квалификационную категорию.</w:t>
      </w:r>
    </w:p>
    <w:p w:rsidR="00942F98" w:rsidRP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42F98" w:rsidRP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>2. При условии положительной оценки открытого урока</w:t>
      </w:r>
      <w:r w:rsidRPr="00942F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НЕ </w:t>
      </w:r>
      <w:r>
        <w:rPr>
          <w:rFonts w:ascii="Times New Roman" w:hAnsi="Times New Roman"/>
          <w:bCs/>
          <w:sz w:val="24"/>
          <w:szCs w:val="24"/>
          <w:lang w:val="ru-RU"/>
        </w:rPr>
        <w:t>имеющий классного руководства</w:t>
      </w: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учитель-предметник, набрав</w:t>
      </w:r>
      <w:r w:rsidRPr="00942F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42F98" w:rsidRPr="00942F98" w:rsidRDefault="00942F98" w:rsidP="00942F98">
      <w:pPr>
        <w:numPr>
          <w:ilvl w:val="0"/>
          <w:numId w:val="1"/>
        </w:numPr>
        <w:snapToGrid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от 73 до 97 баллов (от 60% до 80%), может претендовать на 1 квалификационную категорию, </w:t>
      </w:r>
    </w:p>
    <w:p w:rsidR="00942F98" w:rsidRPr="00942F98" w:rsidRDefault="00942F98" w:rsidP="00942F98">
      <w:pPr>
        <w:numPr>
          <w:ilvl w:val="0"/>
          <w:numId w:val="1"/>
        </w:numPr>
        <w:snapToGrid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>от 98 и более баллов (более 80%), может претендовать на высшую квалификационную категорию.</w:t>
      </w:r>
    </w:p>
    <w:p w:rsidR="00942F98" w:rsidRP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942F98" w:rsidRP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>3. При условии положительной оценки открытого урока:</w:t>
      </w:r>
    </w:p>
    <w:p w:rsidR="00942F98" w:rsidRP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>- учителей физической культуры, музыки, технологии, изобразительного искусства;</w:t>
      </w:r>
    </w:p>
    <w:p w:rsidR="00942F98" w:rsidRP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- учителей, работающих в классах с детьми с ограниченными возможностями здоровья; </w:t>
      </w:r>
    </w:p>
    <w:p w:rsidR="00942F98" w:rsidRP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>- преподавателей общеобразовательных дисциплин, работающих в профессиональных образовательных организациях,   набрав</w:t>
      </w:r>
      <w:r w:rsidRPr="00942F9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42F98" w:rsidRPr="00942F98" w:rsidRDefault="00942F98" w:rsidP="00942F98">
      <w:pPr>
        <w:numPr>
          <w:ilvl w:val="0"/>
          <w:numId w:val="1"/>
        </w:numPr>
        <w:snapToGrid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от 60 до 80 баллов (от 60% до 80%), могут претендовать на 1 квалификационную категорию, </w:t>
      </w:r>
    </w:p>
    <w:p w:rsidR="00942F98" w:rsidRPr="00942F98" w:rsidRDefault="00942F98" w:rsidP="00942F98">
      <w:pPr>
        <w:numPr>
          <w:ilvl w:val="0"/>
          <w:numId w:val="1"/>
        </w:numPr>
        <w:snapToGrid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42F98">
        <w:rPr>
          <w:rFonts w:ascii="Times New Roman" w:hAnsi="Times New Roman"/>
          <w:bCs/>
          <w:color w:val="000000"/>
          <w:sz w:val="24"/>
          <w:szCs w:val="24"/>
          <w:lang w:val="ru-RU"/>
        </w:rPr>
        <w:t>от 81 и более баллов (более 80%), могут претендовать на высшую квалификационную категорию.</w:t>
      </w:r>
    </w:p>
    <w:p w:rsidR="00942F98" w:rsidRP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Подпись руководителя </w:t>
      </w:r>
    </w:p>
    <w:p w:rsidR="00942F98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образовательной организации    _____________________  (ФИО)</w:t>
      </w:r>
    </w:p>
    <w:p w:rsidR="00942F98" w:rsidRPr="009C4412" w:rsidRDefault="00942F98" w:rsidP="00942F98">
      <w:pPr>
        <w:snapToGrid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Подпись аттестуемого                 ______________________ (ФИО)</w:t>
      </w:r>
    </w:p>
    <w:p w:rsidR="00E9686B" w:rsidRDefault="00E9686B" w:rsidP="00A17E77">
      <w:pPr>
        <w:snapToGrid/>
        <w:spacing w:after="0" w:line="240" w:lineRule="auto"/>
        <w:rPr>
          <w:rFonts w:ascii="Times New Roman" w:hAnsi="Times New Roman"/>
          <w:sz w:val="24"/>
          <w:szCs w:val="20"/>
          <w:lang w:val="ru-RU"/>
        </w:rPr>
      </w:pPr>
    </w:p>
    <w:sectPr w:rsidR="00E9686B" w:rsidSect="006725AE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71" w:rsidRDefault="00E92471">
      <w:pPr>
        <w:snapToGrid/>
        <w:spacing w:after="0" w:line="240" w:lineRule="auto"/>
        <w:rPr>
          <w:rFonts w:ascii="NTTimes/Cyrillic" w:hAnsi="NTTimes/Cyrillic"/>
          <w:sz w:val="24"/>
          <w:szCs w:val="20"/>
          <w:lang w:val="ru-RU"/>
        </w:rPr>
      </w:pPr>
      <w:r>
        <w:rPr>
          <w:rFonts w:ascii="NTTimes/Cyrillic" w:hAnsi="NTTimes/Cyrillic"/>
          <w:sz w:val="24"/>
          <w:szCs w:val="20"/>
          <w:lang w:val="ru-RU"/>
        </w:rPr>
        <w:separator/>
      </w:r>
    </w:p>
  </w:endnote>
  <w:endnote w:type="continuationSeparator" w:id="0">
    <w:p w:rsidR="00E92471" w:rsidRDefault="00E92471">
      <w:pPr>
        <w:snapToGrid/>
        <w:spacing w:after="0" w:line="240" w:lineRule="auto"/>
        <w:rPr>
          <w:rFonts w:ascii="NTTimes/Cyrillic" w:hAnsi="NTTimes/Cyrillic"/>
          <w:sz w:val="24"/>
          <w:szCs w:val="20"/>
          <w:lang w:val="ru-RU"/>
        </w:rPr>
      </w:pPr>
      <w:r>
        <w:rPr>
          <w:rFonts w:ascii="NTTimes/Cyrillic" w:hAnsi="NTTimes/Cyrillic"/>
          <w:sz w:val="24"/>
          <w:szCs w:val="20"/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71" w:rsidRDefault="00E92471">
      <w:pPr>
        <w:snapToGrid/>
        <w:spacing w:after="0" w:line="240" w:lineRule="auto"/>
        <w:rPr>
          <w:rFonts w:ascii="NTTimes/Cyrillic" w:hAnsi="NTTimes/Cyrillic"/>
          <w:sz w:val="24"/>
          <w:szCs w:val="20"/>
          <w:lang w:val="ru-RU"/>
        </w:rPr>
      </w:pPr>
      <w:r>
        <w:rPr>
          <w:rFonts w:ascii="NTTimes/Cyrillic" w:hAnsi="NTTimes/Cyrillic"/>
          <w:sz w:val="24"/>
          <w:szCs w:val="20"/>
          <w:lang w:val="ru-RU"/>
        </w:rPr>
        <w:separator/>
      </w:r>
    </w:p>
  </w:footnote>
  <w:footnote w:type="continuationSeparator" w:id="0">
    <w:p w:rsidR="00E92471" w:rsidRDefault="00E92471">
      <w:pPr>
        <w:snapToGrid/>
        <w:spacing w:after="0" w:line="240" w:lineRule="auto"/>
        <w:rPr>
          <w:rFonts w:ascii="NTTimes/Cyrillic" w:hAnsi="NTTimes/Cyrillic"/>
          <w:sz w:val="24"/>
          <w:szCs w:val="20"/>
          <w:lang w:val="ru-RU"/>
        </w:rPr>
      </w:pPr>
      <w:r>
        <w:rPr>
          <w:rFonts w:ascii="NTTimes/Cyrillic" w:hAnsi="NTTimes/Cyrillic"/>
          <w:sz w:val="24"/>
          <w:szCs w:val="20"/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</w:pPr>
      <w:rPr>
        <w:rFonts w:ascii="OpenSymbol" w:hAnsi="OpenSymbol"/>
      </w:rPr>
    </w:lvl>
  </w:abstractNum>
  <w:abstractNum w:abstractNumId="1">
    <w:nsid w:val="00486CE2"/>
    <w:multiLevelType w:val="hybridMultilevel"/>
    <w:tmpl w:val="CB9A5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04CBC"/>
    <w:multiLevelType w:val="hybridMultilevel"/>
    <w:tmpl w:val="335232C2"/>
    <w:lvl w:ilvl="0" w:tplc="82E6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1559D"/>
    <w:multiLevelType w:val="hybridMultilevel"/>
    <w:tmpl w:val="640A2D62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46443"/>
    <w:multiLevelType w:val="hybridMultilevel"/>
    <w:tmpl w:val="03FC5A02"/>
    <w:lvl w:ilvl="0" w:tplc="49BC21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85E2A"/>
    <w:multiLevelType w:val="hybridMultilevel"/>
    <w:tmpl w:val="7A8CB2E8"/>
    <w:lvl w:ilvl="0" w:tplc="3EFE09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F0BBD"/>
    <w:multiLevelType w:val="hybridMultilevel"/>
    <w:tmpl w:val="F252C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B48A1"/>
    <w:multiLevelType w:val="hybridMultilevel"/>
    <w:tmpl w:val="1F822202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044EC5"/>
    <w:multiLevelType w:val="hybridMultilevel"/>
    <w:tmpl w:val="5FEA1FE8"/>
    <w:lvl w:ilvl="0" w:tplc="8DE882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FB0785"/>
    <w:multiLevelType w:val="hybridMultilevel"/>
    <w:tmpl w:val="4C88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302756"/>
    <w:multiLevelType w:val="hybridMultilevel"/>
    <w:tmpl w:val="9D42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C2871"/>
    <w:multiLevelType w:val="hybridMultilevel"/>
    <w:tmpl w:val="805E22C2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B399D"/>
    <w:multiLevelType w:val="hybridMultilevel"/>
    <w:tmpl w:val="795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EB6BED"/>
    <w:multiLevelType w:val="hybridMultilevel"/>
    <w:tmpl w:val="50227B88"/>
    <w:lvl w:ilvl="0" w:tplc="2ED896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6"/>
  </w:num>
  <w:num w:numId="5">
    <w:abstractNumId w:val="17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  <w:num w:numId="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C"/>
    <w:rsid w:val="0000489A"/>
    <w:rsid w:val="00007F04"/>
    <w:rsid w:val="000105A9"/>
    <w:rsid w:val="00012580"/>
    <w:rsid w:val="000207DA"/>
    <w:rsid w:val="000250DE"/>
    <w:rsid w:val="000253DC"/>
    <w:rsid w:val="000303C9"/>
    <w:rsid w:val="00034B49"/>
    <w:rsid w:val="00037D8E"/>
    <w:rsid w:val="000422BB"/>
    <w:rsid w:val="0004682D"/>
    <w:rsid w:val="00047238"/>
    <w:rsid w:val="00047D4F"/>
    <w:rsid w:val="00060009"/>
    <w:rsid w:val="00062156"/>
    <w:rsid w:val="00065D99"/>
    <w:rsid w:val="00065E61"/>
    <w:rsid w:val="00067F0B"/>
    <w:rsid w:val="00072980"/>
    <w:rsid w:val="000748C3"/>
    <w:rsid w:val="00083963"/>
    <w:rsid w:val="00093D6C"/>
    <w:rsid w:val="000941E4"/>
    <w:rsid w:val="000B2EEE"/>
    <w:rsid w:val="000B448F"/>
    <w:rsid w:val="000B7EE1"/>
    <w:rsid w:val="000C5FF9"/>
    <w:rsid w:val="000D076A"/>
    <w:rsid w:val="000D73EB"/>
    <w:rsid w:val="000E588C"/>
    <w:rsid w:val="000E7F16"/>
    <w:rsid w:val="001145C7"/>
    <w:rsid w:val="001163BC"/>
    <w:rsid w:val="001279B7"/>
    <w:rsid w:val="0013096E"/>
    <w:rsid w:val="001338AA"/>
    <w:rsid w:val="00134A44"/>
    <w:rsid w:val="00140DF8"/>
    <w:rsid w:val="0014171C"/>
    <w:rsid w:val="00141A7A"/>
    <w:rsid w:val="00144933"/>
    <w:rsid w:val="00147AD5"/>
    <w:rsid w:val="00155141"/>
    <w:rsid w:val="0015650B"/>
    <w:rsid w:val="00157186"/>
    <w:rsid w:val="00165295"/>
    <w:rsid w:val="00171A96"/>
    <w:rsid w:val="00184395"/>
    <w:rsid w:val="00185C32"/>
    <w:rsid w:val="00187376"/>
    <w:rsid w:val="00187F34"/>
    <w:rsid w:val="00196C2B"/>
    <w:rsid w:val="001A6E4F"/>
    <w:rsid w:val="001B0E6F"/>
    <w:rsid w:val="001B2BA2"/>
    <w:rsid w:val="001B6902"/>
    <w:rsid w:val="001D1083"/>
    <w:rsid w:val="001D3EAF"/>
    <w:rsid w:val="001F02D8"/>
    <w:rsid w:val="001F2CD5"/>
    <w:rsid w:val="001F3592"/>
    <w:rsid w:val="001F3F23"/>
    <w:rsid w:val="001F666C"/>
    <w:rsid w:val="002001E6"/>
    <w:rsid w:val="002019F0"/>
    <w:rsid w:val="0020653A"/>
    <w:rsid w:val="00216785"/>
    <w:rsid w:val="002239F3"/>
    <w:rsid w:val="00225890"/>
    <w:rsid w:val="00231099"/>
    <w:rsid w:val="00240A39"/>
    <w:rsid w:val="00243D7E"/>
    <w:rsid w:val="0024407D"/>
    <w:rsid w:val="00246156"/>
    <w:rsid w:val="002516C2"/>
    <w:rsid w:val="00261009"/>
    <w:rsid w:val="00262F21"/>
    <w:rsid w:val="00264EDF"/>
    <w:rsid w:val="002662E1"/>
    <w:rsid w:val="0027116A"/>
    <w:rsid w:val="00273724"/>
    <w:rsid w:val="00275A54"/>
    <w:rsid w:val="002808F8"/>
    <w:rsid w:val="00282047"/>
    <w:rsid w:val="00285835"/>
    <w:rsid w:val="00292DDD"/>
    <w:rsid w:val="002950C4"/>
    <w:rsid w:val="00295ED8"/>
    <w:rsid w:val="002A61E0"/>
    <w:rsid w:val="002B0268"/>
    <w:rsid w:val="002C2829"/>
    <w:rsid w:val="002C49B7"/>
    <w:rsid w:val="002C75D4"/>
    <w:rsid w:val="002D37BF"/>
    <w:rsid w:val="002D3B9D"/>
    <w:rsid w:val="002D5C29"/>
    <w:rsid w:val="002D6DEA"/>
    <w:rsid w:val="002D7462"/>
    <w:rsid w:val="002E0E7A"/>
    <w:rsid w:val="002E2630"/>
    <w:rsid w:val="002E31BD"/>
    <w:rsid w:val="002E4F03"/>
    <w:rsid w:val="002F1C58"/>
    <w:rsid w:val="002F3A9C"/>
    <w:rsid w:val="002F6D03"/>
    <w:rsid w:val="00304417"/>
    <w:rsid w:val="00306766"/>
    <w:rsid w:val="0031058B"/>
    <w:rsid w:val="00320480"/>
    <w:rsid w:val="003247FA"/>
    <w:rsid w:val="0033016C"/>
    <w:rsid w:val="00343502"/>
    <w:rsid w:val="003459A8"/>
    <w:rsid w:val="00350D3E"/>
    <w:rsid w:val="003530F1"/>
    <w:rsid w:val="003700D6"/>
    <w:rsid w:val="003707FA"/>
    <w:rsid w:val="00372318"/>
    <w:rsid w:val="00373966"/>
    <w:rsid w:val="00375BF2"/>
    <w:rsid w:val="0037781C"/>
    <w:rsid w:val="003A1099"/>
    <w:rsid w:val="003A1C01"/>
    <w:rsid w:val="003A659A"/>
    <w:rsid w:val="003B63A3"/>
    <w:rsid w:val="003C135C"/>
    <w:rsid w:val="003D2402"/>
    <w:rsid w:val="003D34D6"/>
    <w:rsid w:val="003D424C"/>
    <w:rsid w:val="003D4338"/>
    <w:rsid w:val="003E5336"/>
    <w:rsid w:val="003F53C0"/>
    <w:rsid w:val="003F60E9"/>
    <w:rsid w:val="003F6777"/>
    <w:rsid w:val="003F6C41"/>
    <w:rsid w:val="00407FF9"/>
    <w:rsid w:val="004115D2"/>
    <w:rsid w:val="00414CC4"/>
    <w:rsid w:val="00415A61"/>
    <w:rsid w:val="004243B2"/>
    <w:rsid w:val="00430504"/>
    <w:rsid w:val="00434B65"/>
    <w:rsid w:val="00436F55"/>
    <w:rsid w:val="004370A3"/>
    <w:rsid w:val="00444569"/>
    <w:rsid w:val="00450A81"/>
    <w:rsid w:val="00461158"/>
    <w:rsid w:val="004612A5"/>
    <w:rsid w:val="00462C64"/>
    <w:rsid w:val="00463EDB"/>
    <w:rsid w:val="0046652D"/>
    <w:rsid w:val="00475F99"/>
    <w:rsid w:val="004772BC"/>
    <w:rsid w:val="00482457"/>
    <w:rsid w:val="00485B7B"/>
    <w:rsid w:val="004868A3"/>
    <w:rsid w:val="0049202A"/>
    <w:rsid w:val="00492620"/>
    <w:rsid w:val="004927A5"/>
    <w:rsid w:val="004A1B2D"/>
    <w:rsid w:val="004A7CED"/>
    <w:rsid w:val="004B343B"/>
    <w:rsid w:val="004B42B5"/>
    <w:rsid w:val="004C072F"/>
    <w:rsid w:val="004C15D4"/>
    <w:rsid w:val="004C393E"/>
    <w:rsid w:val="004C6B45"/>
    <w:rsid w:val="004E3BB3"/>
    <w:rsid w:val="004E7D91"/>
    <w:rsid w:val="004F78C4"/>
    <w:rsid w:val="00500D92"/>
    <w:rsid w:val="005013E1"/>
    <w:rsid w:val="00501822"/>
    <w:rsid w:val="00504394"/>
    <w:rsid w:val="00504AB4"/>
    <w:rsid w:val="00504F2C"/>
    <w:rsid w:val="005056F4"/>
    <w:rsid w:val="00513C32"/>
    <w:rsid w:val="0052004C"/>
    <w:rsid w:val="00521E02"/>
    <w:rsid w:val="00526CF5"/>
    <w:rsid w:val="00530A2A"/>
    <w:rsid w:val="005315E5"/>
    <w:rsid w:val="00531EA5"/>
    <w:rsid w:val="00537609"/>
    <w:rsid w:val="005422A7"/>
    <w:rsid w:val="00550BE7"/>
    <w:rsid w:val="0055135F"/>
    <w:rsid w:val="0055220F"/>
    <w:rsid w:val="00556EF6"/>
    <w:rsid w:val="0056264A"/>
    <w:rsid w:val="00562E2D"/>
    <w:rsid w:val="00575776"/>
    <w:rsid w:val="00575D4C"/>
    <w:rsid w:val="00575E53"/>
    <w:rsid w:val="0057726B"/>
    <w:rsid w:val="0058596E"/>
    <w:rsid w:val="0059113D"/>
    <w:rsid w:val="00596748"/>
    <w:rsid w:val="00597797"/>
    <w:rsid w:val="005B0AA0"/>
    <w:rsid w:val="005B1276"/>
    <w:rsid w:val="005B1CA7"/>
    <w:rsid w:val="005B4DC0"/>
    <w:rsid w:val="005B538A"/>
    <w:rsid w:val="005C172A"/>
    <w:rsid w:val="005C2508"/>
    <w:rsid w:val="005C2DA8"/>
    <w:rsid w:val="005D2329"/>
    <w:rsid w:val="005D34BD"/>
    <w:rsid w:val="005E0F46"/>
    <w:rsid w:val="005E1604"/>
    <w:rsid w:val="005E2228"/>
    <w:rsid w:val="005E2FA6"/>
    <w:rsid w:val="005E35D2"/>
    <w:rsid w:val="0062573D"/>
    <w:rsid w:val="00627DE4"/>
    <w:rsid w:val="006529F4"/>
    <w:rsid w:val="00653ED7"/>
    <w:rsid w:val="00654069"/>
    <w:rsid w:val="00662E51"/>
    <w:rsid w:val="00670605"/>
    <w:rsid w:val="006706E4"/>
    <w:rsid w:val="006711FC"/>
    <w:rsid w:val="006725AE"/>
    <w:rsid w:val="006730B7"/>
    <w:rsid w:val="00676148"/>
    <w:rsid w:val="00676366"/>
    <w:rsid w:val="0067760B"/>
    <w:rsid w:val="00681EDF"/>
    <w:rsid w:val="00683E6C"/>
    <w:rsid w:val="00690A81"/>
    <w:rsid w:val="00695D1F"/>
    <w:rsid w:val="006A2094"/>
    <w:rsid w:val="006A79CB"/>
    <w:rsid w:val="006B14AD"/>
    <w:rsid w:val="006B1D29"/>
    <w:rsid w:val="006B34D7"/>
    <w:rsid w:val="006B615B"/>
    <w:rsid w:val="006C3F3B"/>
    <w:rsid w:val="006E28E2"/>
    <w:rsid w:val="006F182A"/>
    <w:rsid w:val="006F26DC"/>
    <w:rsid w:val="00703CE4"/>
    <w:rsid w:val="007175F8"/>
    <w:rsid w:val="00730747"/>
    <w:rsid w:val="00731A23"/>
    <w:rsid w:val="007452E0"/>
    <w:rsid w:val="00745BDB"/>
    <w:rsid w:val="00750FCA"/>
    <w:rsid w:val="00765324"/>
    <w:rsid w:val="00781260"/>
    <w:rsid w:val="00783658"/>
    <w:rsid w:val="00792BF5"/>
    <w:rsid w:val="00793D77"/>
    <w:rsid w:val="007A75A8"/>
    <w:rsid w:val="007B55F2"/>
    <w:rsid w:val="007C3198"/>
    <w:rsid w:val="007C7302"/>
    <w:rsid w:val="007D2BE7"/>
    <w:rsid w:val="007D624C"/>
    <w:rsid w:val="007D7151"/>
    <w:rsid w:val="007D7F44"/>
    <w:rsid w:val="007E2A8D"/>
    <w:rsid w:val="007E61E1"/>
    <w:rsid w:val="007F03E7"/>
    <w:rsid w:val="007F0424"/>
    <w:rsid w:val="007F2520"/>
    <w:rsid w:val="007F6166"/>
    <w:rsid w:val="008020E5"/>
    <w:rsid w:val="00806460"/>
    <w:rsid w:val="00811DE6"/>
    <w:rsid w:val="00824F54"/>
    <w:rsid w:val="0082647A"/>
    <w:rsid w:val="0083501E"/>
    <w:rsid w:val="008361C0"/>
    <w:rsid w:val="00842D3D"/>
    <w:rsid w:val="00843580"/>
    <w:rsid w:val="00844580"/>
    <w:rsid w:val="00850E25"/>
    <w:rsid w:val="008618C3"/>
    <w:rsid w:val="00861BEB"/>
    <w:rsid w:val="00872C5E"/>
    <w:rsid w:val="008739C0"/>
    <w:rsid w:val="00875BD2"/>
    <w:rsid w:val="00875D3A"/>
    <w:rsid w:val="00883B32"/>
    <w:rsid w:val="00887D14"/>
    <w:rsid w:val="008915FD"/>
    <w:rsid w:val="008A251C"/>
    <w:rsid w:val="008A2A04"/>
    <w:rsid w:val="008A4027"/>
    <w:rsid w:val="008B1AE9"/>
    <w:rsid w:val="008B4FD2"/>
    <w:rsid w:val="008C0A7F"/>
    <w:rsid w:val="008C0E70"/>
    <w:rsid w:val="008C41BD"/>
    <w:rsid w:val="008D111A"/>
    <w:rsid w:val="008D3235"/>
    <w:rsid w:val="008D5CDA"/>
    <w:rsid w:val="008D6E05"/>
    <w:rsid w:val="008F1F68"/>
    <w:rsid w:val="008F4919"/>
    <w:rsid w:val="00904A2C"/>
    <w:rsid w:val="00905C4E"/>
    <w:rsid w:val="009066DB"/>
    <w:rsid w:val="0091108F"/>
    <w:rsid w:val="00917126"/>
    <w:rsid w:val="00922DA9"/>
    <w:rsid w:val="00924A84"/>
    <w:rsid w:val="0092612B"/>
    <w:rsid w:val="00927706"/>
    <w:rsid w:val="00932FBC"/>
    <w:rsid w:val="00934150"/>
    <w:rsid w:val="00934420"/>
    <w:rsid w:val="00940623"/>
    <w:rsid w:val="00942F98"/>
    <w:rsid w:val="00943F4E"/>
    <w:rsid w:val="00956354"/>
    <w:rsid w:val="009627AF"/>
    <w:rsid w:val="00963DDA"/>
    <w:rsid w:val="00967A39"/>
    <w:rsid w:val="00973122"/>
    <w:rsid w:val="00973DCC"/>
    <w:rsid w:val="009873CB"/>
    <w:rsid w:val="009B3A9C"/>
    <w:rsid w:val="009B515A"/>
    <w:rsid w:val="009B6C79"/>
    <w:rsid w:val="009B731B"/>
    <w:rsid w:val="009C4412"/>
    <w:rsid w:val="009E22B2"/>
    <w:rsid w:val="009F1392"/>
    <w:rsid w:val="009F3821"/>
    <w:rsid w:val="009F646B"/>
    <w:rsid w:val="00A01D4C"/>
    <w:rsid w:val="00A01E81"/>
    <w:rsid w:val="00A033EF"/>
    <w:rsid w:val="00A04E3F"/>
    <w:rsid w:val="00A0614A"/>
    <w:rsid w:val="00A12784"/>
    <w:rsid w:val="00A154E2"/>
    <w:rsid w:val="00A15996"/>
    <w:rsid w:val="00A17E77"/>
    <w:rsid w:val="00A24636"/>
    <w:rsid w:val="00A24904"/>
    <w:rsid w:val="00A31638"/>
    <w:rsid w:val="00A34AAB"/>
    <w:rsid w:val="00A400E5"/>
    <w:rsid w:val="00A4492B"/>
    <w:rsid w:val="00A52168"/>
    <w:rsid w:val="00A61333"/>
    <w:rsid w:val="00A61565"/>
    <w:rsid w:val="00A61891"/>
    <w:rsid w:val="00A6447B"/>
    <w:rsid w:val="00A8324D"/>
    <w:rsid w:val="00A8571E"/>
    <w:rsid w:val="00A864D2"/>
    <w:rsid w:val="00A90C2D"/>
    <w:rsid w:val="00A943BE"/>
    <w:rsid w:val="00AA17B1"/>
    <w:rsid w:val="00AA535E"/>
    <w:rsid w:val="00AC15CD"/>
    <w:rsid w:val="00AC2C68"/>
    <w:rsid w:val="00AD1C3C"/>
    <w:rsid w:val="00AE3059"/>
    <w:rsid w:val="00B062E3"/>
    <w:rsid w:val="00B1174F"/>
    <w:rsid w:val="00B1586A"/>
    <w:rsid w:val="00B16419"/>
    <w:rsid w:val="00B16BF1"/>
    <w:rsid w:val="00B20A00"/>
    <w:rsid w:val="00B22515"/>
    <w:rsid w:val="00B26361"/>
    <w:rsid w:val="00B306F8"/>
    <w:rsid w:val="00B32E30"/>
    <w:rsid w:val="00B34BED"/>
    <w:rsid w:val="00B428C2"/>
    <w:rsid w:val="00B4611A"/>
    <w:rsid w:val="00B47BFC"/>
    <w:rsid w:val="00B5278E"/>
    <w:rsid w:val="00B604AE"/>
    <w:rsid w:val="00B60F56"/>
    <w:rsid w:val="00B62006"/>
    <w:rsid w:val="00B712FA"/>
    <w:rsid w:val="00B801DE"/>
    <w:rsid w:val="00B81134"/>
    <w:rsid w:val="00B8277C"/>
    <w:rsid w:val="00B96E55"/>
    <w:rsid w:val="00BB20DC"/>
    <w:rsid w:val="00BB2AEF"/>
    <w:rsid w:val="00BB2F29"/>
    <w:rsid w:val="00BB397F"/>
    <w:rsid w:val="00BB5072"/>
    <w:rsid w:val="00BC055E"/>
    <w:rsid w:val="00BC0B4E"/>
    <w:rsid w:val="00BC1C4D"/>
    <w:rsid w:val="00BC40F3"/>
    <w:rsid w:val="00BD1570"/>
    <w:rsid w:val="00BE336E"/>
    <w:rsid w:val="00C002C7"/>
    <w:rsid w:val="00C0114E"/>
    <w:rsid w:val="00C03AEE"/>
    <w:rsid w:val="00C06532"/>
    <w:rsid w:val="00C1423F"/>
    <w:rsid w:val="00C20ED2"/>
    <w:rsid w:val="00C229FA"/>
    <w:rsid w:val="00C315AC"/>
    <w:rsid w:val="00C32E01"/>
    <w:rsid w:val="00C33149"/>
    <w:rsid w:val="00C3491D"/>
    <w:rsid w:val="00C356E1"/>
    <w:rsid w:val="00C361CC"/>
    <w:rsid w:val="00C55730"/>
    <w:rsid w:val="00C56C49"/>
    <w:rsid w:val="00C6176E"/>
    <w:rsid w:val="00C65895"/>
    <w:rsid w:val="00C70C44"/>
    <w:rsid w:val="00C7229B"/>
    <w:rsid w:val="00C76699"/>
    <w:rsid w:val="00C77F5A"/>
    <w:rsid w:val="00C91566"/>
    <w:rsid w:val="00C92717"/>
    <w:rsid w:val="00C97B91"/>
    <w:rsid w:val="00CA49C8"/>
    <w:rsid w:val="00CA4B81"/>
    <w:rsid w:val="00CA7C2D"/>
    <w:rsid w:val="00CB1503"/>
    <w:rsid w:val="00CB2475"/>
    <w:rsid w:val="00CB5C56"/>
    <w:rsid w:val="00CB7062"/>
    <w:rsid w:val="00CB7EED"/>
    <w:rsid w:val="00CC1472"/>
    <w:rsid w:val="00CD04FE"/>
    <w:rsid w:val="00CD1FEF"/>
    <w:rsid w:val="00CD2EEE"/>
    <w:rsid w:val="00CD3032"/>
    <w:rsid w:val="00CE0118"/>
    <w:rsid w:val="00CE0B9E"/>
    <w:rsid w:val="00CE3B37"/>
    <w:rsid w:val="00CE3DC4"/>
    <w:rsid w:val="00CE59A4"/>
    <w:rsid w:val="00CF2E13"/>
    <w:rsid w:val="00CF4477"/>
    <w:rsid w:val="00D01E8D"/>
    <w:rsid w:val="00D055D0"/>
    <w:rsid w:val="00D11F88"/>
    <w:rsid w:val="00D20D64"/>
    <w:rsid w:val="00D22F79"/>
    <w:rsid w:val="00D26566"/>
    <w:rsid w:val="00D26A41"/>
    <w:rsid w:val="00D433D1"/>
    <w:rsid w:val="00D44606"/>
    <w:rsid w:val="00D555DB"/>
    <w:rsid w:val="00D57335"/>
    <w:rsid w:val="00D62F3D"/>
    <w:rsid w:val="00D67686"/>
    <w:rsid w:val="00D73D40"/>
    <w:rsid w:val="00D76D43"/>
    <w:rsid w:val="00D770A3"/>
    <w:rsid w:val="00D77FA7"/>
    <w:rsid w:val="00D80E59"/>
    <w:rsid w:val="00D83AE6"/>
    <w:rsid w:val="00D84D0F"/>
    <w:rsid w:val="00D91143"/>
    <w:rsid w:val="00D944B5"/>
    <w:rsid w:val="00D9673B"/>
    <w:rsid w:val="00D97342"/>
    <w:rsid w:val="00D975EB"/>
    <w:rsid w:val="00DA6DB0"/>
    <w:rsid w:val="00DA7B06"/>
    <w:rsid w:val="00DA7D45"/>
    <w:rsid w:val="00DB46CD"/>
    <w:rsid w:val="00DB7DDC"/>
    <w:rsid w:val="00DC1441"/>
    <w:rsid w:val="00DC4559"/>
    <w:rsid w:val="00DC76B7"/>
    <w:rsid w:val="00DC7EDB"/>
    <w:rsid w:val="00DD1BF0"/>
    <w:rsid w:val="00DD2B08"/>
    <w:rsid w:val="00DD3A61"/>
    <w:rsid w:val="00DD3F92"/>
    <w:rsid w:val="00DD488F"/>
    <w:rsid w:val="00DE41E5"/>
    <w:rsid w:val="00DE6505"/>
    <w:rsid w:val="00DF16E6"/>
    <w:rsid w:val="00DF48A5"/>
    <w:rsid w:val="00E06503"/>
    <w:rsid w:val="00E06859"/>
    <w:rsid w:val="00E14C95"/>
    <w:rsid w:val="00E1755E"/>
    <w:rsid w:val="00E250B2"/>
    <w:rsid w:val="00E2589F"/>
    <w:rsid w:val="00E321A2"/>
    <w:rsid w:val="00E34B0B"/>
    <w:rsid w:val="00E36AC0"/>
    <w:rsid w:val="00E37D4C"/>
    <w:rsid w:val="00E438B0"/>
    <w:rsid w:val="00E43E84"/>
    <w:rsid w:val="00E50A5D"/>
    <w:rsid w:val="00E50FED"/>
    <w:rsid w:val="00E515DA"/>
    <w:rsid w:val="00E51A1E"/>
    <w:rsid w:val="00E6563F"/>
    <w:rsid w:val="00E70EBA"/>
    <w:rsid w:val="00E726FD"/>
    <w:rsid w:val="00E727D5"/>
    <w:rsid w:val="00E83BB2"/>
    <w:rsid w:val="00E857FA"/>
    <w:rsid w:val="00E867FD"/>
    <w:rsid w:val="00E92471"/>
    <w:rsid w:val="00E9686B"/>
    <w:rsid w:val="00E96D12"/>
    <w:rsid w:val="00EA177C"/>
    <w:rsid w:val="00EB18A8"/>
    <w:rsid w:val="00EB327A"/>
    <w:rsid w:val="00EC1A0D"/>
    <w:rsid w:val="00EC5FA0"/>
    <w:rsid w:val="00EC6456"/>
    <w:rsid w:val="00ED4A53"/>
    <w:rsid w:val="00EE1650"/>
    <w:rsid w:val="00EE28C8"/>
    <w:rsid w:val="00EE4D6B"/>
    <w:rsid w:val="00EF0A44"/>
    <w:rsid w:val="00EF786D"/>
    <w:rsid w:val="00F122C3"/>
    <w:rsid w:val="00F230EA"/>
    <w:rsid w:val="00F246F5"/>
    <w:rsid w:val="00F26933"/>
    <w:rsid w:val="00F27C07"/>
    <w:rsid w:val="00F46724"/>
    <w:rsid w:val="00F6229F"/>
    <w:rsid w:val="00F62FA0"/>
    <w:rsid w:val="00F6514B"/>
    <w:rsid w:val="00F712C1"/>
    <w:rsid w:val="00F718F1"/>
    <w:rsid w:val="00F75445"/>
    <w:rsid w:val="00F949FE"/>
    <w:rsid w:val="00FA0712"/>
    <w:rsid w:val="00FB02D3"/>
    <w:rsid w:val="00FB0BB7"/>
    <w:rsid w:val="00FB13ED"/>
    <w:rsid w:val="00FB2C4C"/>
    <w:rsid w:val="00FB323D"/>
    <w:rsid w:val="00FB3E0B"/>
    <w:rsid w:val="00FC2288"/>
    <w:rsid w:val="00FC6C1B"/>
    <w:rsid w:val="00FD31C4"/>
    <w:rsid w:val="00FD4D7D"/>
    <w:rsid w:val="00FD5713"/>
    <w:rsid w:val="00FD6B96"/>
    <w:rsid w:val="00FD7B0E"/>
    <w:rsid w:val="00FE007C"/>
    <w:rsid w:val="00FE0589"/>
    <w:rsid w:val="00FE34D9"/>
    <w:rsid w:val="00FF3128"/>
    <w:rsid w:val="00FF48E8"/>
    <w:rsid w:val="00FF563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77C"/>
    <w:pPr>
      <w:snapToGrid w:val="0"/>
      <w:spacing w:after="200" w:line="276" w:lineRule="auto"/>
    </w:pPr>
    <w:rPr>
      <w:rFonts w:ascii="Courier" w:hAnsi="Courier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438B0"/>
    <w:pPr>
      <w:keepNext/>
      <w:snapToGrid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B8277C"/>
    <w:pPr>
      <w:keepNext/>
      <w:snapToGrid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napToGrid/>
      <w:spacing w:after="0" w:line="240" w:lineRule="auto"/>
      <w:outlineLvl w:val="2"/>
    </w:pPr>
    <w:rPr>
      <w:rFonts w:ascii="Times New Roman" w:hAnsi="Times New Roman"/>
      <w:sz w:val="28"/>
      <w:szCs w:val="29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B8277C"/>
    <w:pPr>
      <w:keepNext/>
      <w:snapToGrid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8277C"/>
    <w:pPr>
      <w:snapToGrid/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8277C"/>
    <w:pPr>
      <w:snapToGrid/>
      <w:spacing w:before="240" w:after="60" w:line="240" w:lineRule="auto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8277C"/>
    <w:pPr>
      <w:snapToGrid/>
      <w:spacing w:before="240" w:after="60" w:line="240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8277C"/>
    <w:pPr>
      <w:snapToGrid/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277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277C"/>
    <w:rPr>
      <w:rFonts w:ascii="Cambria" w:hAnsi="Cambria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B8277C"/>
    <w:rPr>
      <w:sz w:val="29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8277C"/>
    <w:rPr>
      <w:rFonts w:ascii="Calibri" w:hAnsi="Calibri"/>
      <w:b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277C"/>
    <w:rPr>
      <w:rFonts w:ascii="Calibri" w:hAnsi="Calibri"/>
      <w:b/>
      <w:i/>
      <w:sz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8277C"/>
    <w:rPr>
      <w:rFonts w:ascii="Calibri" w:hAnsi="Calibri"/>
      <w:b/>
      <w:sz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B8277C"/>
    <w:rPr>
      <w:rFonts w:ascii="Calibri" w:hAnsi="Calibri"/>
      <w:sz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8277C"/>
    <w:rPr>
      <w:rFonts w:ascii="Calibri" w:hAnsi="Calibri"/>
      <w:i/>
      <w:sz w:val="24"/>
      <w:lang w:val="en-US" w:eastAsia="en-US"/>
    </w:rPr>
  </w:style>
  <w:style w:type="paragraph" w:styleId="31">
    <w:name w:val="Body Text 3"/>
    <w:basedOn w:val="a"/>
    <w:link w:val="32"/>
    <w:uiPriority w:val="99"/>
    <w:semiHidden/>
    <w:pPr>
      <w:widowControl w:val="0"/>
      <w:autoSpaceDE w:val="0"/>
      <w:autoSpaceDN w:val="0"/>
      <w:adjustRightInd w:val="0"/>
      <w:snapToGrid/>
      <w:spacing w:after="0" w:line="240" w:lineRule="auto"/>
      <w:jc w:val="both"/>
    </w:pPr>
    <w:rPr>
      <w:rFonts w:ascii="Times New Roman" w:hAnsi="Times New Roman"/>
      <w:sz w:val="28"/>
      <w:szCs w:val="2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NTTimes/Cyrillic" w:hAnsi="NTTimes/Cyrillic"/>
      <w:sz w:val="16"/>
      <w:szCs w:val="16"/>
    </w:rPr>
  </w:style>
  <w:style w:type="paragraph" w:customStyle="1" w:styleId="a3">
    <w:name w:val="Знак"/>
    <w:basedOn w:val="a"/>
    <w:rsid w:val="00C65895"/>
    <w:pPr>
      <w:snapToGri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pPr>
      <w:tabs>
        <w:tab w:val="center" w:pos="4677"/>
        <w:tab w:val="right" w:pos="9355"/>
      </w:tabs>
      <w:snapToGrid/>
      <w:spacing w:after="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NTTimes/Cyrillic" w:hAnsi="NTTimes/Cyrillic"/>
      <w:sz w:val="24"/>
    </w:rPr>
  </w:style>
  <w:style w:type="character" w:styleId="a6">
    <w:name w:val="page number"/>
    <w:basedOn w:val="a0"/>
    <w:uiPriority w:val="99"/>
    <w:semiHidden/>
    <w:rPr>
      <w:rFonts w:cs="Times New Roman"/>
    </w:rPr>
  </w:style>
  <w:style w:type="paragraph" w:styleId="a7">
    <w:name w:val="Balloon Text"/>
    <w:basedOn w:val="a"/>
    <w:link w:val="a8"/>
    <w:uiPriority w:val="99"/>
    <w:semiHidden/>
    <w:pPr>
      <w:snapToGrid/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15D2"/>
    <w:rPr>
      <w:rFonts w:ascii="Tahoma" w:hAnsi="Tahoma"/>
      <w:sz w:val="16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  <w:snapToGrid/>
      <w:spacing w:after="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NTTimes/Cyrillic" w:hAnsi="NTTimes/Cyrillic"/>
      <w:sz w:val="24"/>
    </w:rPr>
  </w:style>
  <w:style w:type="paragraph" w:styleId="ab">
    <w:name w:val="Body Text"/>
    <w:basedOn w:val="a"/>
    <w:link w:val="ac"/>
    <w:uiPriority w:val="99"/>
    <w:semiHidden/>
    <w:pPr>
      <w:snapToGrid/>
      <w:spacing w:after="12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115D2"/>
    <w:rPr>
      <w:rFonts w:ascii="NTTimes/Cyrillic" w:hAnsi="NTTimes/Cyrillic"/>
      <w:sz w:val="24"/>
    </w:rPr>
  </w:style>
  <w:style w:type="table" w:styleId="ad">
    <w:name w:val="Table Grid"/>
    <w:basedOn w:val="a1"/>
    <w:uiPriority w:val="59"/>
    <w:rsid w:val="00E36A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A6447B"/>
    <w:pPr>
      <w:snapToGrid/>
      <w:spacing w:after="160" w:line="240" w:lineRule="exact"/>
    </w:pPr>
    <w:rPr>
      <w:rFonts w:ascii="Times New Roman" w:hAnsi="Times New Roman"/>
      <w:sz w:val="28"/>
      <w:szCs w:val="20"/>
      <w:lang w:eastAsia="en-US"/>
    </w:rPr>
  </w:style>
  <w:style w:type="paragraph" w:customStyle="1" w:styleId="af">
    <w:name w:val="Знак Знак Знак Знак"/>
    <w:basedOn w:val="a"/>
    <w:rsid w:val="00A154E2"/>
    <w:pPr>
      <w:snapToGri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1">
    <w:name w:val="заголовок 1"/>
    <w:basedOn w:val="a"/>
    <w:next w:val="a"/>
    <w:rsid w:val="00F949FE"/>
    <w:pPr>
      <w:keepNext/>
      <w:autoSpaceDE w:val="0"/>
      <w:autoSpaceDN w:val="0"/>
      <w:snapToGrid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ru-RU"/>
    </w:rPr>
  </w:style>
  <w:style w:type="paragraph" w:styleId="af0">
    <w:name w:val="footnote text"/>
    <w:basedOn w:val="a"/>
    <w:link w:val="af1"/>
    <w:uiPriority w:val="99"/>
    <w:rsid w:val="00D62F3D"/>
    <w:pPr>
      <w:autoSpaceDE w:val="0"/>
      <w:autoSpaceDN w:val="0"/>
      <w:snapToGrid/>
      <w:spacing w:after="0" w:line="240" w:lineRule="auto"/>
    </w:pPr>
    <w:rPr>
      <w:rFonts w:ascii="Times New Roman" w:hAnsi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locked/>
    <w:rsid w:val="00D62F3D"/>
    <w:rPr>
      <w:lang w:val="ru-RU" w:eastAsia="ru-RU"/>
    </w:rPr>
  </w:style>
  <w:style w:type="character" w:styleId="af2">
    <w:name w:val="footnote reference"/>
    <w:basedOn w:val="a0"/>
    <w:uiPriority w:val="99"/>
    <w:semiHidden/>
    <w:rsid w:val="00D62F3D"/>
    <w:rPr>
      <w:vertAlign w:val="superscript"/>
    </w:rPr>
  </w:style>
  <w:style w:type="paragraph" w:customStyle="1" w:styleId="ConsPlusNonformat">
    <w:name w:val="ConsPlusNonformat"/>
    <w:rsid w:val="00D62F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 Знак1"/>
    <w:basedOn w:val="a"/>
    <w:rsid w:val="003E5336"/>
    <w:pPr>
      <w:snapToGrid/>
      <w:spacing w:before="100" w:beforeAutospacing="1" w:after="100" w:afterAutospacing="1" w:line="240" w:lineRule="auto"/>
    </w:pPr>
    <w:rPr>
      <w:rFonts w:ascii="Tahoma" w:hAnsi="Tahom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B8277C"/>
    <w:pPr>
      <w:overflowPunct w:val="0"/>
      <w:autoSpaceDE w:val="0"/>
      <w:autoSpaceDN w:val="0"/>
      <w:adjustRightInd w:val="0"/>
      <w:snapToGrid/>
      <w:spacing w:after="0" w:line="240" w:lineRule="auto"/>
      <w:jc w:val="center"/>
    </w:pPr>
    <w:rPr>
      <w:rFonts w:ascii="Times New Roman" w:hAnsi="Times New Roman"/>
      <w:sz w:val="36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8277C"/>
    <w:rPr>
      <w:rFonts w:ascii="NTTimes/Cyrillic" w:hAnsi="NTTimes/Cyrillic"/>
      <w:sz w:val="24"/>
      <w:lang w:val="ru-RU" w:eastAsia="ru-RU"/>
    </w:rPr>
  </w:style>
  <w:style w:type="paragraph" w:styleId="af3">
    <w:name w:val="Title"/>
    <w:basedOn w:val="a"/>
    <w:next w:val="a"/>
    <w:link w:val="af4"/>
    <w:uiPriority w:val="10"/>
    <w:qFormat/>
    <w:rsid w:val="00B8277C"/>
    <w:pPr>
      <w:snapToGrid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10"/>
    <w:locked/>
    <w:rsid w:val="00B8277C"/>
    <w:rPr>
      <w:rFonts w:ascii="Cambria" w:hAnsi="Cambria"/>
      <w:b/>
      <w:kern w:val="28"/>
      <w:sz w:val="32"/>
      <w:lang w:val="en-US" w:eastAsia="en-US"/>
    </w:rPr>
  </w:style>
  <w:style w:type="paragraph" w:customStyle="1" w:styleId="af5">
    <w:name w:val="Содержимое таблицы"/>
    <w:basedOn w:val="a"/>
    <w:rsid w:val="00B8277C"/>
    <w:pPr>
      <w:widowControl w:val="0"/>
      <w:suppressLineNumbers/>
      <w:suppressAutoHyphens/>
      <w:snapToGrid/>
      <w:spacing w:after="0" w:line="240" w:lineRule="auto"/>
    </w:pPr>
    <w:rPr>
      <w:rFonts w:ascii="Liberation Serif" w:hAnsi="Liberation Serif" w:cs="Lohit Hindi"/>
      <w:kern w:val="2"/>
      <w:sz w:val="24"/>
      <w:szCs w:val="24"/>
      <w:lang w:eastAsia="hi-IN" w:bidi="hi-IN"/>
    </w:rPr>
  </w:style>
  <w:style w:type="paragraph" w:styleId="af6">
    <w:name w:val="Subtitle"/>
    <w:basedOn w:val="a"/>
    <w:next w:val="a"/>
    <w:link w:val="af7"/>
    <w:uiPriority w:val="11"/>
    <w:qFormat/>
    <w:rsid w:val="00B8277C"/>
    <w:pPr>
      <w:snapToGrid/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locked/>
    <w:rsid w:val="00B8277C"/>
    <w:rPr>
      <w:rFonts w:ascii="Cambria" w:hAnsi="Cambria"/>
      <w:sz w:val="24"/>
      <w:lang w:val="en-US" w:eastAsia="en-US"/>
    </w:rPr>
  </w:style>
  <w:style w:type="character" w:styleId="af8">
    <w:name w:val="Strong"/>
    <w:basedOn w:val="a0"/>
    <w:uiPriority w:val="22"/>
    <w:qFormat/>
    <w:rsid w:val="00B8277C"/>
    <w:rPr>
      <w:b/>
    </w:rPr>
  </w:style>
  <w:style w:type="character" w:styleId="af9">
    <w:name w:val="Emphasis"/>
    <w:basedOn w:val="a0"/>
    <w:uiPriority w:val="20"/>
    <w:qFormat/>
    <w:rsid w:val="00B8277C"/>
    <w:rPr>
      <w:rFonts w:ascii="Calibri" w:hAnsi="Calibri"/>
      <w:b/>
      <w:i/>
    </w:rPr>
  </w:style>
  <w:style w:type="paragraph" w:styleId="afa">
    <w:name w:val="No Spacing"/>
    <w:basedOn w:val="a"/>
    <w:uiPriority w:val="1"/>
    <w:qFormat/>
    <w:rsid w:val="00B8277C"/>
    <w:pPr>
      <w:snapToGrid/>
      <w:spacing w:after="0" w:line="240" w:lineRule="auto"/>
    </w:pPr>
    <w:rPr>
      <w:rFonts w:ascii="Calibri" w:hAnsi="Calibri"/>
      <w:sz w:val="24"/>
      <w:szCs w:val="32"/>
      <w:lang w:eastAsia="en-US"/>
    </w:rPr>
  </w:style>
  <w:style w:type="paragraph" w:styleId="afb">
    <w:name w:val="List Paragraph"/>
    <w:basedOn w:val="a"/>
    <w:uiPriority w:val="34"/>
    <w:rsid w:val="00444569"/>
    <w:pPr>
      <w:snapToGrid/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ru-RU"/>
    </w:rPr>
  </w:style>
  <w:style w:type="paragraph" w:styleId="23">
    <w:name w:val="Quote"/>
    <w:basedOn w:val="a"/>
    <w:next w:val="a"/>
    <w:link w:val="24"/>
    <w:uiPriority w:val="29"/>
    <w:qFormat/>
    <w:rsid w:val="00B8277C"/>
    <w:pPr>
      <w:snapToGrid/>
      <w:spacing w:after="0" w:line="240" w:lineRule="auto"/>
    </w:pPr>
    <w:rPr>
      <w:rFonts w:ascii="Calibri" w:hAnsi="Calibri"/>
      <w:i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locked/>
    <w:rsid w:val="00B8277C"/>
    <w:rPr>
      <w:rFonts w:ascii="Calibri" w:hAnsi="Calibri"/>
      <w:i/>
      <w:sz w:val="24"/>
      <w:lang w:val="en-US" w:eastAsia="en-US"/>
    </w:rPr>
  </w:style>
  <w:style w:type="paragraph" w:styleId="afc">
    <w:name w:val="Intense Quote"/>
    <w:basedOn w:val="a"/>
    <w:next w:val="a"/>
    <w:link w:val="afd"/>
    <w:uiPriority w:val="30"/>
    <w:qFormat/>
    <w:rsid w:val="00B8277C"/>
    <w:pPr>
      <w:snapToGrid/>
      <w:spacing w:after="0" w:line="240" w:lineRule="auto"/>
      <w:ind w:left="720" w:right="720"/>
    </w:pPr>
    <w:rPr>
      <w:rFonts w:ascii="Calibri" w:hAnsi="Calibri"/>
      <w:b/>
      <w:i/>
      <w:sz w:val="24"/>
      <w:lang w:eastAsia="en-US"/>
    </w:rPr>
  </w:style>
  <w:style w:type="character" w:customStyle="1" w:styleId="afd">
    <w:name w:val="Выделенная цитата Знак"/>
    <w:basedOn w:val="a0"/>
    <w:link w:val="afc"/>
    <w:uiPriority w:val="30"/>
    <w:locked/>
    <w:rsid w:val="00B8277C"/>
    <w:rPr>
      <w:rFonts w:ascii="Calibri" w:hAnsi="Calibri"/>
      <w:b/>
      <w:i/>
      <w:sz w:val="22"/>
      <w:lang w:val="en-US" w:eastAsia="en-US"/>
    </w:rPr>
  </w:style>
  <w:style w:type="character" w:styleId="afe">
    <w:name w:val="Subtle Emphasis"/>
    <w:basedOn w:val="a0"/>
    <w:uiPriority w:val="19"/>
    <w:qFormat/>
    <w:rsid w:val="00B8277C"/>
    <w:rPr>
      <w:i/>
      <w:color w:val="5A5A5A"/>
    </w:rPr>
  </w:style>
  <w:style w:type="character" w:styleId="aff">
    <w:name w:val="Intense Emphasis"/>
    <w:basedOn w:val="a0"/>
    <w:uiPriority w:val="21"/>
    <w:qFormat/>
    <w:rsid w:val="00B8277C"/>
    <w:rPr>
      <w:b/>
      <w:i/>
      <w:sz w:val="24"/>
      <w:u w:val="single"/>
    </w:rPr>
  </w:style>
  <w:style w:type="character" w:styleId="aff0">
    <w:name w:val="Subtle Reference"/>
    <w:basedOn w:val="a0"/>
    <w:uiPriority w:val="31"/>
    <w:qFormat/>
    <w:rsid w:val="00B8277C"/>
    <w:rPr>
      <w:sz w:val="24"/>
      <w:u w:val="single"/>
    </w:rPr>
  </w:style>
  <w:style w:type="character" w:styleId="aff1">
    <w:name w:val="Intense Reference"/>
    <w:basedOn w:val="a0"/>
    <w:uiPriority w:val="32"/>
    <w:qFormat/>
    <w:rsid w:val="00B8277C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B8277C"/>
    <w:rPr>
      <w:rFonts w:ascii="Cambria" w:hAnsi="Cambria"/>
      <w:b/>
      <w:i/>
      <w:sz w:val="24"/>
    </w:rPr>
  </w:style>
  <w:style w:type="paragraph" w:customStyle="1" w:styleId="Default">
    <w:name w:val="Default"/>
    <w:rsid w:val="00B827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50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F66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Normal (Web)"/>
    <w:basedOn w:val="a"/>
    <w:uiPriority w:val="99"/>
    <w:unhideWhenUsed/>
    <w:rsid w:val="000253DC"/>
    <w:pPr>
      <w:snapToGri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0">
    <w:name w:val="Обычный11"/>
    <w:rsid w:val="00444569"/>
    <w:pPr>
      <w:snapToGrid w:val="0"/>
      <w:spacing w:after="200" w:line="276" w:lineRule="auto"/>
    </w:pPr>
    <w:rPr>
      <w:rFonts w:ascii="Courier" w:hAnsi="Courier"/>
      <w:sz w:val="22"/>
      <w:szCs w:val="22"/>
      <w:lang w:val="en-US"/>
    </w:rPr>
  </w:style>
  <w:style w:type="paragraph" w:customStyle="1" w:styleId="13">
    <w:name w:val="Абзац списка1"/>
    <w:basedOn w:val="a"/>
    <w:rsid w:val="004115D2"/>
    <w:pPr>
      <w:snapToGrid/>
      <w:spacing w:after="0" w:line="240" w:lineRule="auto"/>
      <w:ind w:left="720"/>
    </w:pPr>
    <w:rPr>
      <w:rFonts w:ascii="Times New Roman" w:hAnsi="Times New Roman"/>
      <w:sz w:val="24"/>
      <w:szCs w:val="24"/>
      <w:lang w:val="ru-RU"/>
    </w:rPr>
  </w:style>
  <w:style w:type="paragraph" w:styleId="aff4">
    <w:name w:val="Plain Text"/>
    <w:basedOn w:val="a"/>
    <w:link w:val="aff5"/>
    <w:uiPriority w:val="99"/>
    <w:rsid w:val="004115D2"/>
    <w:pPr>
      <w:snapToGrid/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ff5">
    <w:name w:val="Текст Знак"/>
    <w:basedOn w:val="a0"/>
    <w:link w:val="aff4"/>
    <w:uiPriority w:val="99"/>
    <w:locked/>
    <w:rsid w:val="004115D2"/>
    <w:rPr>
      <w:rFonts w:ascii="Courier New" w:hAnsi="Courier New"/>
      <w:lang w:val="x-none" w:eastAsia="x-none"/>
    </w:rPr>
  </w:style>
  <w:style w:type="character" w:customStyle="1" w:styleId="aff6">
    <w:name w:val="Текст концевой сноски Знак"/>
    <w:link w:val="aff7"/>
    <w:uiPriority w:val="99"/>
    <w:semiHidden/>
    <w:locked/>
    <w:rsid w:val="004115D2"/>
    <w:rPr>
      <w:rFonts w:ascii="Calibri" w:hAnsi="Calibri"/>
      <w:lang w:val="x-none" w:eastAsia="x-none"/>
    </w:rPr>
  </w:style>
  <w:style w:type="paragraph" w:styleId="aff7">
    <w:name w:val="endnote text"/>
    <w:basedOn w:val="a"/>
    <w:link w:val="aff6"/>
    <w:uiPriority w:val="99"/>
    <w:semiHidden/>
    <w:unhideWhenUsed/>
    <w:rsid w:val="004115D2"/>
    <w:pPr>
      <w:snapToGrid/>
      <w:spacing w:after="0" w:line="240" w:lineRule="auto"/>
    </w:pPr>
    <w:rPr>
      <w:rFonts w:ascii="Calibri" w:hAnsi="Calibri"/>
      <w:sz w:val="20"/>
      <w:szCs w:val="20"/>
      <w:lang w:val="ru-RU"/>
    </w:rPr>
  </w:style>
  <w:style w:type="character" w:customStyle="1" w:styleId="14">
    <w:name w:val="Текст концевой сноски Знак1"/>
    <w:basedOn w:val="a0"/>
    <w:uiPriority w:val="99"/>
    <w:semiHidden/>
    <w:rPr>
      <w:rFonts w:ascii="Courier" w:hAnsi="Courier"/>
      <w:lang w:val="en-US"/>
    </w:rPr>
  </w:style>
  <w:style w:type="character" w:styleId="aff8">
    <w:name w:val="endnote reference"/>
    <w:basedOn w:val="a0"/>
    <w:uiPriority w:val="99"/>
    <w:semiHidden/>
    <w:unhideWhenUsed/>
    <w:rsid w:val="00942F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77C"/>
    <w:pPr>
      <w:snapToGrid w:val="0"/>
      <w:spacing w:after="200" w:line="276" w:lineRule="auto"/>
    </w:pPr>
    <w:rPr>
      <w:rFonts w:ascii="Courier" w:hAnsi="Courier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438B0"/>
    <w:pPr>
      <w:keepNext/>
      <w:snapToGrid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B8277C"/>
    <w:pPr>
      <w:keepNext/>
      <w:snapToGrid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shd w:val="clear" w:color="auto" w:fill="FFFFFF"/>
      <w:autoSpaceDE w:val="0"/>
      <w:autoSpaceDN w:val="0"/>
      <w:adjustRightInd w:val="0"/>
      <w:snapToGrid/>
      <w:spacing w:after="0" w:line="240" w:lineRule="auto"/>
      <w:outlineLvl w:val="2"/>
    </w:pPr>
    <w:rPr>
      <w:rFonts w:ascii="Times New Roman" w:hAnsi="Times New Roman"/>
      <w:sz w:val="28"/>
      <w:szCs w:val="29"/>
      <w:lang w:val="ru-RU"/>
    </w:rPr>
  </w:style>
  <w:style w:type="paragraph" w:styleId="4">
    <w:name w:val="heading 4"/>
    <w:basedOn w:val="a"/>
    <w:next w:val="a"/>
    <w:link w:val="40"/>
    <w:uiPriority w:val="9"/>
    <w:qFormat/>
    <w:rsid w:val="00B8277C"/>
    <w:pPr>
      <w:keepNext/>
      <w:snapToGrid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8277C"/>
    <w:pPr>
      <w:snapToGrid/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8277C"/>
    <w:pPr>
      <w:snapToGrid/>
      <w:spacing w:before="240" w:after="60" w:line="240" w:lineRule="auto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8277C"/>
    <w:pPr>
      <w:snapToGrid/>
      <w:spacing w:before="240" w:after="60" w:line="240" w:lineRule="auto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8277C"/>
    <w:pPr>
      <w:snapToGrid/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277C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277C"/>
    <w:rPr>
      <w:rFonts w:ascii="Cambria" w:hAnsi="Cambria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B8277C"/>
    <w:rPr>
      <w:sz w:val="29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B8277C"/>
    <w:rPr>
      <w:rFonts w:ascii="Calibri" w:hAnsi="Calibri"/>
      <w:b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277C"/>
    <w:rPr>
      <w:rFonts w:ascii="Calibri" w:hAnsi="Calibri"/>
      <w:b/>
      <w:i/>
      <w:sz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8277C"/>
    <w:rPr>
      <w:rFonts w:ascii="Calibri" w:hAnsi="Calibri"/>
      <w:b/>
      <w:sz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B8277C"/>
    <w:rPr>
      <w:rFonts w:ascii="Calibri" w:hAnsi="Calibri"/>
      <w:sz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8277C"/>
    <w:rPr>
      <w:rFonts w:ascii="Calibri" w:hAnsi="Calibri"/>
      <w:i/>
      <w:sz w:val="24"/>
      <w:lang w:val="en-US" w:eastAsia="en-US"/>
    </w:rPr>
  </w:style>
  <w:style w:type="paragraph" w:styleId="31">
    <w:name w:val="Body Text 3"/>
    <w:basedOn w:val="a"/>
    <w:link w:val="32"/>
    <w:uiPriority w:val="99"/>
    <w:semiHidden/>
    <w:pPr>
      <w:widowControl w:val="0"/>
      <w:autoSpaceDE w:val="0"/>
      <w:autoSpaceDN w:val="0"/>
      <w:adjustRightInd w:val="0"/>
      <w:snapToGrid/>
      <w:spacing w:after="0" w:line="240" w:lineRule="auto"/>
      <w:jc w:val="both"/>
    </w:pPr>
    <w:rPr>
      <w:rFonts w:ascii="Times New Roman" w:hAnsi="Times New Roman"/>
      <w:sz w:val="28"/>
      <w:szCs w:val="2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NTTimes/Cyrillic" w:hAnsi="NTTimes/Cyrillic"/>
      <w:sz w:val="16"/>
      <w:szCs w:val="16"/>
    </w:rPr>
  </w:style>
  <w:style w:type="paragraph" w:customStyle="1" w:styleId="a3">
    <w:name w:val="Знак"/>
    <w:basedOn w:val="a"/>
    <w:rsid w:val="00C65895"/>
    <w:pPr>
      <w:snapToGri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pPr>
      <w:tabs>
        <w:tab w:val="center" w:pos="4677"/>
        <w:tab w:val="right" w:pos="9355"/>
      </w:tabs>
      <w:snapToGrid/>
      <w:spacing w:after="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NTTimes/Cyrillic" w:hAnsi="NTTimes/Cyrillic"/>
      <w:sz w:val="24"/>
    </w:rPr>
  </w:style>
  <w:style w:type="character" w:styleId="a6">
    <w:name w:val="page number"/>
    <w:basedOn w:val="a0"/>
    <w:uiPriority w:val="99"/>
    <w:semiHidden/>
    <w:rPr>
      <w:rFonts w:cs="Times New Roman"/>
    </w:rPr>
  </w:style>
  <w:style w:type="paragraph" w:styleId="a7">
    <w:name w:val="Balloon Text"/>
    <w:basedOn w:val="a"/>
    <w:link w:val="a8"/>
    <w:uiPriority w:val="99"/>
    <w:semiHidden/>
    <w:pPr>
      <w:snapToGrid/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15D2"/>
    <w:rPr>
      <w:rFonts w:ascii="Tahoma" w:hAnsi="Tahoma"/>
      <w:sz w:val="16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  <w:snapToGrid/>
      <w:spacing w:after="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NTTimes/Cyrillic" w:hAnsi="NTTimes/Cyrillic"/>
      <w:sz w:val="24"/>
    </w:rPr>
  </w:style>
  <w:style w:type="paragraph" w:styleId="ab">
    <w:name w:val="Body Text"/>
    <w:basedOn w:val="a"/>
    <w:link w:val="ac"/>
    <w:uiPriority w:val="99"/>
    <w:semiHidden/>
    <w:pPr>
      <w:snapToGrid/>
      <w:spacing w:after="120" w:line="240" w:lineRule="auto"/>
    </w:pPr>
    <w:rPr>
      <w:rFonts w:ascii="NTTimes/Cyrillic" w:hAnsi="NTTimes/Cyrillic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115D2"/>
    <w:rPr>
      <w:rFonts w:ascii="NTTimes/Cyrillic" w:hAnsi="NTTimes/Cyrillic"/>
      <w:sz w:val="24"/>
    </w:rPr>
  </w:style>
  <w:style w:type="table" w:styleId="ad">
    <w:name w:val="Table Grid"/>
    <w:basedOn w:val="a1"/>
    <w:uiPriority w:val="59"/>
    <w:rsid w:val="00E36A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A6447B"/>
    <w:pPr>
      <w:snapToGrid/>
      <w:spacing w:after="160" w:line="240" w:lineRule="exact"/>
    </w:pPr>
    <w:rPr>
      <w:rFonts w:ascii="Times New Roman" w:hAnsi="Times New Roman"/>
      <w:sz w:val="28"/>
      <w:szCs w:val="20"/>
      <w:lang w:eastAsia="en-US"/>
    </w:rPr>
  </w:style>
  <w:style w:type="paragraph" w:customStyle="1" w:styleId="af">
    <w:name w:val="Знак Знак Знак Знак"/>
    <w:basedOn w:val="a"/>
    <w:rsid w:val="00A154E2"/>
    <w:pPr>
      <w:snapToGrid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11">
    <w:name w:val="заголовок 1"/>
    <w:basedOn w:val="a"/>
    <w:next w:val="a"/>
    <w:rsid w:val="00F949FE"/>
    <w:pPr>
      <w:keepNext/>
      <w:autoSpaceDE w:val="0"/>
      <w:autoSpaceDN w:val="0"/>
      <w:snapToGrid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ru-RU"/>
    </w:rPr>
  </w:style>
  <w:style w:type="paragraph" w:styleId="af0">
    <w:name w:val="footnote text"/>
    <w:basedOn w:val="a"/>
    <w:link w:val="af1"/>
    <w:uiPriority w:val="99"/>
    <w:rsid w:val="00D62F3D"/>
    <w:pPr>
      <w:autoSpaceDE w:val="0"/>
      <w:autoSpaceDN w:val="0"/>
      <w:snapToGrid/>
      <w:spacing w:after="0" w:line="240" w:lineRule="auto"/>
    </w:pPr>
    <w:rPr>
      <w:rFonts w:ascii="Times New Roman" w:hAnsi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locked/>
    <w:rsid w:val="00D62F3D"/>
    <w:rPr>
      <w:lang w:val="ru-RU" w:eastAsia="ru-RU"/>
    </w:rPr>
  </w:style>
  <w:style w:type="character" w:styleId="af2">
    <w:name w:val="footnote reference"/>
    <w:basedOn w:val="a0"/>
    <w:uiPriority w:val="99"/>
    <w:semiHidden/>
    <w:rsid w:val="00D62F3D"/>
    <w:rPr>
      <w:vertAlign w:val="superscript"/>
    </w:rPr>
  </w:style>
  <w:style w:type="paragraph" w:customStyle="1" w:styleId="ConsPlusNonformat">
    <w:name w:val="ConsPlusNonformat"/>
    <w:rsid w:val="00D62F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 Знак1"/>
    <w:basedOn w:val="a"/>
    <w:rsid w:val="003E5336"/>
    <w:pPr>
      <w:snapToGrid/>
      <w:spacing w:before="100" w:beforeAutospacing="1" w:after="100" w:afterAutospacing="1" w:line="240" w:lineRule="auto"/>
    </w:pPr>
    <w:rPr>
      <w:rFonts w:ascii="Tahoma" w:hAnsi="Tahoma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B8277C"/>
    <w:pPr>
      <w:overflowPunct w:val="0"/>
      <w:autoSpaceDE w:val="0"/>
      <w:autoSpaceDN w:val="0"/>
      <w:adjustRightInd w:val="0"/>
      <w:snapToGrid/>
      <w:spacing w:after="0" w:line="240" w:lineRule="auto"/>
      <w:jc w:val="center"/>
    </w:pPr>
    <w:rPr>
      <w:rFonts w:ascii="Times New Roman" w:hAnsi="Times New Roman"/>
      <w:sz w:val="36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8277C"/>
    <w:rPr>
      <w:rFonts w:ascii="NTTimes/Cyrillic" w:hAnsi="NTTimes/Cyrillic"/>
      <w:sz w:val="24"/>
      <w:lang w:val="ru-RU" w:eastAsia="ru-RU"/>
    </w:rPr>
  </w:style>
  <w:style w:type="paragraph" w:styleId="af3">
    <w:name w:val="Title"/>
    <w:basedOn w:val="a"/>
    <w:next w:val="a"/>
    <w:link w:val="af4"/>
    <w:uiPriority w:val="10"/>
    <w:qFormat/>
    <w:rsid w:val="00B8277C"/>
    <w:pPr>
      <w:snapToGrid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10"/>
    <w:locked/>
    <w:rsid w:val="00B8277C"/>
    <w:rPr>
      <w:rFonts w:ascii="Cambria" w:hAnsi="Cambria"/>
      <w:b/>
      <w:kern w:val="28"/>
      <w:sz w:val="32"/>
      <w:lang w:val="en-US" w:eastAsia="en-US"/>
    </w:rPr>
  </w:style>
  <w:style w:type="paragraph" w:customStyle="1" w:styleId="af5">
    <w:name w:val="Содержимое таблицы"/>
    <w:basedOn w:val="a"/>
    <w:rsid w:val="00B8277C"/>
    <w:pPr>
      <w:widowControl w:val="0"/>
      <w:suppressLineNumbers/>
      <w:suppressAutoHyphens/>
      <w:snapToGrid/>
      <w:spacing w:after="0" w:line="240" w:lineRule="auto"/>
    </w:pPr>
    <w:rPr>
      <w:rFonts w:ascii="Liberation Serif" w:hAnsi="Liberation Serif" w:cs="Lohit Hindi"/>
      <w:kern w:val="2"/>
      <w:sz w:val="24"/>
      <w:szCs w:val="24"/>
      <w:lang w:eastAsia="hi-IN" w:bidi="hi-IN"/>
    </w:rPr>
  </w:style>
  <w:style w:type="paragraph" w:styleId="af6">
    <w:name w:val="Subtitle"/>
    <w:basedOn w:val="a"/>
    <w:next w:val="a"/>
    <w:link w:val="af7"/>
    <w:uiPriority w:val="11"/>
    <w:qFormat/>
    <w:rsid w:val="00B8277C"/>
    <w:pPr>
      <w:snapToGrid/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locked/>
    <w:rsid w:val="00B8277C"/>
    <w:rPr>
      <w:rFonts w:ascii="Cambria" w:hAnsi="Cambria"/>
      <w:sz w:val="24"/>
      <w:lang w:val="en-US" w:eastAsia="en-US"/>
    </w:rPr>
  </w:style>
  <w:style w:type="character" w:styleId="af8">
    <w:name w:val="Strong"/>
    <w:basedOn w:val="a0"/>
    <w:uiPriority w:val="22"/>
    <w:qFormat/>
    <w:rsid w:val="00B8277C"/>
    <w:rPr>
      <w:b/>
    </w:rPr>
  </w:style>
  <w:style w:type="character" w:styleId="af9">
    <w:name w:val="Emphasis"/>
    <w:basedOn w:val="a0"/>
    <w:uiPriority w:val="20"/>
    <w:qFormat/>
    <w:rsid w:val="00B8277C"/>
    <w:rPr>
      <w:rFonts w:ascii="Calibri" w:hAnsi="Calibri"/>
      <w:b/>
      <w:i/>
    </w:rPr>
  </w:style>
  <w:style w:type="paragraph" w:styleId="afa">
    <w:name w:val="No Spacing"/>
    <w:basedOn w:val="a"/>
    <w:uiPriority w:val="1"/>
    <w:qFormat/>
    <w:rsid w:val="00B8277C"/>
    <w:pPr>
      <w:snapToGrid/>
      <w:spacing w:after="0" w:line="240" w:lineRule="auto"/>
    </w:pPr>
    <w:rPr>
      <w:rFonts w:ascii="Calibri" w:hAnsi="Calibri"/>
      <w:sz w:val="24"/>
      <w:szCs w:val="32"/>
      <w:lang w:eastAsia="en-US"/>
    </w:rPr>
  </w:style>
  <w:style w:type="paragraph" w:styleId="afb">
    <w:name w:val="List Paragraph"/>
    <w:basedOn w:val="a"/>
    <w:uiPriority w:val="34"/>
    <w:rsid w:val="00444569"/>
    <w:pPr>
      <w:snapToGrid/>
      <w:spacing w:after="0" w:line="240" w:lineRule="auto"/>
      <w:ind w:left="720"/>
      <w:contextualSpacing/>
    </w:pPr>
    <w:rPr>
      <w:rFonts w:ascii="NTTimes/Cyrillic" w:hAnsi="NTTimes/Cyrillic"/>
      <w:sz w:val="24"/>
      <w:szCs w:val="20"/>
      <w:lang w:val="ru-RU"/>
    </w:rPr>
  </w:style>
  <w:style w:type="paragraph" w:styleId="23">
    <w:name w:val="Quote"/>
    <w:basedOn w:val="a"/>
    <w:next w:val="a"/>
    <w:link w:val="24"/>
    <w:uiPriority w:val="29"/>
    <w:qFormat/>
    <w:rsid w:val="00B8277C"/>
    <w:pPr>
      <w:snapToGrid/>
      <w:spacing w:after="0" w:line="240" w:lineRule="auto"/>
    </w:pPr>
    <w:rPr>
      <w:rFonts w:ascii="Calibri" w:hAnsi="Calibri"/>
      <w:i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locked/>
    <w:rsid w:val="00B8277C"/>
    <w:rPr>
      <w:rFonts w:ascii="Calibri" w:hAnsi="Calibri"/>
      <w:i/>
      <w:sz w:val="24"/>
      <w:lang w:val="en-US" w:eastAsia="en-US"/>
    </w:rPr>
  </w:style>
  <w:style w:type="paragraph" w:styleId="afc">
    <w:name w:val="Intense Quote"/>
    <w:basedOn w:val="a"/>
    <w:next w:val="a"/>
    <w:link w:val="afd"/>
    <w:uiPriority w:val="30"/>
    <w:qFormat/>
    <w:rsid w:val="00B8277C"/>
    <w:pPr>
      <w:snapToGrid/>
      <w:spacing w:after="0" w:line="240" w:lineRule="auto"/>
      <w:ind w:left="720" w:right="720"/>
    </w:pPr>
    <w:rPr>
      <w:rFonts w:ascii="Calibri" w:hAnsi="Calibri"/>
      <w:b/>
      <w:i/>
      <w:sz w:val="24"/>
      <w:lang w:eastAsia="en-US"/>
    </w:rPr>
  </w:style>
  <w:style w:type="character" w:customStyle="1" w:styleId="afd">
    <w:name w:val="Выделенная цитата Знак"/>
    <w:basedOn w:val="a0"/>
    <w:link w:val="afc"/>
    <w:uiPriority w:val="30"/>
    <w:locked/>
    <w:rsid w:val="00B8277C"/>
    <w:rPr>
      <w:rFonts w:ascii="Calibri" w:hAnsi="Calibri"/>
      <w:b/>
      <w:i/>
      <w:sz w:val="22"/>
      <w:lang w:val="en-US" w:eastAsia="en-US"/>
    </w:rPr>
  </w:style>
  <w:style w:type="character" w:styleId="afe">
    <w:name w:val="Subtle Emphasis"/>
    <w:basedOn w:val="a0"/>
    <w:uiPriority w:val="19"/>
    <w:qFormat/>
    <w:rsid w:val="00B8277C"/>
    <w:rPr>
      <w:i/>
      <w:color w:val="5A5A5A"/>
    </w:rPr>
  </w:style>
  <w:style w:type="character" w:styleId="aff">
    <w:name w:val="Intense Emphasis"/>
    <w:basedOn w:val="a0"/>
    <w:uiPriority w:val="21"/>
    <w:qFormat/>
    <w:rsid w:val="00B8277C"/>
    <w:rPr>
      <w:b/>
      <w:i/>
      <w:sz w:val="24"/>
      <w:u w:val="single"/>
    </w:rPr>
  </w:style>
  <w:style w:type="character" w:styleId="aff0">
    <w:name w:val="Subtle Reference"/>
    <w:basedOn w:val="a0"/>
    <w:uiPriority w:val="31"/>
    <w:qFormat/>
    <w:rsid w:val="00B8277C"/>
    <w:rPr>
      <w:sz w:val="24"/>
      <w:u w:val="single"/>
    </w:rPr>
  </w:style>
  <w:style w:type="character" w:styleId="aff1">
    <w:name w:val="Intense Reference"/>
    <w:basedOn w:val="a0"/>
    <w:uiPriority w:val="32"/>
    <w:qFormat/>
    <w:rsid w:val="00B8277C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B8277C"/>
    <w:rPr>
      <w:rFonts w:ascii="Cambria" w:hAnsi="Cambria"/>
      <w:b/>
      <w:i/>
      <w:sz w:val="24"/>
    </w:rPr>
  </w:style>
  <w:style w:type="paragraph" w:customStyle="1" w:styleId="Default">
    <w:name w:val="Default"/>
    <w:rsid w:val="00B827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50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F66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Normal (Web)"/>
    <w:basedOn w:val="a"/>
    <w:uiPriority w:val="99"/>
    <w:unhideWhenUsed/>
    <w:rsid w:val="000253DC"/>
    <w:pPr>
      <w:snapToGri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0">
    <w:name w:val="Обычный11"/>
    <w:rsid w:val="00444569"/>
    <w:pPr>
      <w:snapToGrid w:val="0"/>
      <w:spacing w:after="200" w:line="276" w:lineRule="auto"/>
    </w:pPr>
    <w:rPr>
      <w:rFonts w:ascii="Courier" w:hAnsi="Courier"/>
      <w:sz w:val="22"/>
      <w:szCs w:val="22"/>
      <w:lang w:val="en-US"/>
    </w:rPr>
  </w:style>
  <w:style w:type="paragraph" w:customStyle="1" w:styleId="13">
    <w:name w:val="Абзац списка1"/>
    <w:basedOn w:val="a"/>
    <w:rsid w:val="004115D2"/>
    <w:pPr>
      <w:snapToGrid/>
      <w:spacing w:after="0" w:line="240" w:lineRule="auto"/>
      <w:ind w:left="720"/>
    </w:pPr>
    <w:rPr>
      <w:rFonts w:ascii="Times New Roman" w:hAnsi="Times New Roman"/>
      <w:sz w:val="24"/>
      <w:szCs w:val="24"/>
      <w:lang w:val="ru-RU"/>
    </w:rPr>
  </w:style>
  <w:style w:type="paragraph" w:styleId="aff4">
    <w:name w:val="Plain Text"/>
    <w:basedOn w:val="a"/>
    <w:link w:val="aff5"/>
    <w:uiPriority w:val="99"/>
    <w:rsid w:val="004115D2"/>
    <w:pPr>
      <w:snapToGrid/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ff5">
    <w:name w:val="Текст Знак"/>
    <w:basedOn w:val="a0"/>
    <w:link w:val="aff4"/>
    <w:uiPriority w:val="99"/>
    <w:locked/>
    <w:rsid w:val="004115D2"/>
    <w:rPr>
      <w:rFonts w:ascii="Courier New" w:hAnsi="Courier New"/>
      <w:lang w:val="x-none" w:eastAsia="x-none"/>
    </w:rPr>
  </w:style>
  <w:style w:type="character" w:customStyle="1" w:styleId="aff6">
    <w:name w:val="Текст концевой сноски Знак"/>
    <w:link w:val="aff7"/>
    <w:uiPriority w:val="99"/>
    <w:semiHidden/>
    <w:locked/>
    <w:rsid w:val="004115D2"/>
    <w:rPr>
      <w:rFonts w:ascii="Calibri" w:hAnsi="Calibri"/>
      <w:lang w:val="x-none" w:eastAsia="x-none"/>
    </w:rPr>
  </w:style>
  <w:style w:type="paragraph" w:styleId="aff7">
    <w:name w:val="endnote text"/>
    <w:basedOn w:val="a"/>
    <w:link w:val="aff6"/>
    <w:uiPriority w:val="99"/>
    <w:semiHidden/>
    <w:unhideWhenUsed/>
    <w:rsid w:val="004115D2"/>
    <w:pPr>
      <w:snapToGrid/>
      <w:spacing w:after="0" w:line="240" w:lineRule="auto"/>
    </w:pPr>
    <w:rPr>
      <w:rFonts w:ascii="Calibri" w:hAnsi="Calibri"/>
      <w:sz w:val="20"/>
      <w:szCs w:val="20"/>
      <w:lang w:val="ru-RU"/>
    </w:rPr>
  </w:style>
  <w:style w:type="character" w:customStyle="1" w:styleId="14">
    <w:name w:val="Текст концевой сноски Знак1"/>
    <w:basedOn w:val="a0"/>
    <w:uiPriority w:val="99"/>
    <w:semiHidden/>
    <w:rPr>
      <w:rFonts w:ascii="Courier" w:hAnsi="Courier"/>
      <w:lang w:val="en-US"/>
    </w:rPr>
  </w:style>
  <w:style w:type="character" w:styleId="aff8">
    <w:name w:val="endnote reference"/>
    <w:basedOn w:val="a0"/>
    <w:uiPriority w:val="99"/>
    <w:semiHidden/>
    <w:unhideWhenUsed/>
    <w:rsid w:val="00942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AF5B-1D70-4B33-93C3-25AD3160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 РЯЗАНСКОЙ  ОБЛАСТИ</vt:lpstr>
    </vt:vector>
  </TitlesOfParts>
  <Company>home</Company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 РЯЗАНСКОЙ  ОБЛАСТИ</dc:title>
  <dc:creator>51</dc:creator>
  <cp:lastModifiedBy>Admin210</cp:lastModifiedBy>
  <cp:revision>2</cp:revision>
  <cp:lastPrinted>2017-01-17T09:23:00Z</cp:lastPrinted>
  <dcterms:created xsi:type="dcterms:W3CDTF">2017-11-02T11:01:00Z</dcterms:created>
  <dcterms:modified xsi:type="dcterms:W3CDTF">2017-11-02T11:01:00Z</dcterms:modified>
</cp:coreProperties>
</file>